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47" w:rsidRDefault="001269F6">
      <w:pPr>
        <w:rPr>
          <w:sz w:val="24"/>
          <w:szCs w:val="24"/>
        </w:rPr>
      </w:pPr>
      <w:r>
        <w:rPr>
          <w:sz w:val="24"/>
          <w:szCs w:val="24"/>
        </w:rPr>
        <w:t xml:space="preserve">Amanda Horvers                                                                                 </w:t>
      </w:r>
      <w:r w:rsidR="00900C51">
        <w:rPr>
          <w:sz w:val="24"/>
          <w:szCs w:val="24"/>
        </w:rPr>
        <w:t xml:space="preserve">                        May 8th</w:t>
      </w:r>
      <w:r>
        <w:rPr>
          <w:sz w:val="24"/>
          <w:szCs w:val="24"/>
        </w:rPr>
        <w:t>, 2012</w:t>
      </w:r>
    </w:p>
    <w:p w:rsidR="001269F6" w:rsidRDefault="001269F6">
      <w:pPr>
        <w:rPr>
          <w:sz w:val="24"/>
          <w:szCs w:val="24"/>
        </w:rPr>
      </w:pPr>
      <w:r>
        <w:rPr>
          <w:sz w:val="24"/>
          <w:szCs w:val="24"/>
        </w:rPr>
        <w:t>Hands-On-Activity</w:t>
      </w:r>
      <w:r w:rsidR="0062018A">
        <w:rPr>
          <w:sz w:val="24"/>
          <w:szCs w:val="24"/>
        </w:rPr>
        <w:t>: Grade level 6th</w:t>
      </w:r>
    </w:p>
    <w:p w:rsidR="001269F6" w:rsidRPr="000572D3" w:rsidRDefault="001269F6" w:rsidP="001269F6">
      <w:pPr>
        <w:jc w:val="center"/>
        <w:rPr>
          <w:b/>
          <w:sz w:val="32"/>
          <w:szCs w:val="32"/>
        </w:rPr>
      </w:pPr>
      <w:r w:rsidRPr="000572D3">
        <w:rPr>
          <w:b/>
          <w:sz w:val="32"/>
          <w:szCs w:val="32"/>
        </w:rPr>
        <w:t>Topic: Ratio, Proportion, and Volume</w:t>
      </w:r>
    </w:p>
    <w:p w:rsidR="001269F6" w:rsidRDefault="001269F6" w:rsidP="000572D3">
      <w:pPr>
        <w:jc w:val="center"/>
        <w:rPr>
          <w:sz w:val="24"/>
          <w:szCs w:val="24"/>
        </w:rPr>
      </w:pPr>
      <w:r>
        <w:rPr>
          <w:rFonts w:ascii="Arial" w:hAnsi="Arial" w:cs="Arial"/>
          <w:noProof/>
          <w:sz w:val="20"/>
          <w:szCs w:val="20"/>
        </w:rPr>
        <w:drawing>
          <wp:inline distT="0" distB="0" distL="0" distR="0">
            <wp:extent cx="2200275" cy="2762250"/>
            <wp:effectExtent l="19050" t="0" r="9525" b="0"/>
            <wp:docPr id="1" name="il_fi" descr="http://beslagic1bfoodie.files.wordpress.com/2011/02/cocoa-pu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lagic1bfoodie.files.wordpress.com/2011/02/cocoa-puffs.jpg"/>
                    <pic:cNvPicPr>
                      <a:picLocks noChangeAspect="1" noChangeArrowheads="1"/>
                    </pic:cNvPicPr>
                  </pic:nvPicPr>
                  <pic:blipFill>
                    <a:blip r:embed="rId5" cstate="print"/>
                    <a:srcRect/>
                    <a:stretch>
                      <a:fillRect/>
                    </a:stretch>
                  </pic:blipFill>
                  <pic:spPr bwMode="auto">
                    <a:xfrm>
                      <a:off x="0" y="0"/>
                      <a:ext cx="2200275" cy="2762250"/>
                    </a:xfrm>
                    <a:prstGeom prst="rect">
                      <a:avLst/>
                    </a:prstGeom>
                    <a:noFill/>
                    <a:ln w="9525">
                      <a:noFill/>
                      <a:miter lim="800000"/>
                      <a:headEnd/>
                      <a:tailEnd/>
                    </a:ln>
                  </pic:spPr>
                </pic:pic>
              </a:graphicData>
            </a:graphic>
          </wp:inline>
        </w:drawing>
      </w:r>
      <w:r w:rsidR="000572D3">
        <w:rPr>
          <w:rFonts w:ascii="Arial" w:hAnsi="Arial" w:cs="Arial"/>
          <w:noProof/>
          <w:color w:val="0000FF"/>
          <w:sz w:val="20"/>
          <w:szCs w:val="20"/>
        </w:rPr>
        <w:drawing>
          <wp:inline distT="0" distB="0" distL="0" distR="0">
            <wp:extent cx="2857500" cy="2857500"/>
            <wp:effectExtent l="0" t="0" r="0" b="0"/>
            <wp:docPr id="4" name="main-img" descr="Image Detail">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6" tgtFrame="&quot;_top&quot;"/>
                    </pic:cNvPr>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387573" w:rsidRPr="00387573" w:rsidRDefault="00387573" w:rsidP="00387573">
      <w:pPr>
        <w:jc w:val="center"/>
        <w:rPr>
          <w:b/>
          <w:sz w:val="24"/>
          <w:szCs w:val="24"/>
        </w:rPr>
      </w:pPr>
      <w:r>
        <w:rPr>
          <w:b/>
          <w:sz w:val="24"/>
          <w:szCs w:val="24"/>
        </w:rPr>
        <w:t>Basic overview for this activity</w:t>
      </w:r>
    </w:p>
    <w:p w:rsidR="001269F6" w:rsidRDefault="001269F6" w:rsidP="001269F6">
      <w:pPr>
        <w:rPr>
          <w:sz w:val="24"/>
          <w:szCs w:val="24"/>
        </w:rPr>
      </w:pPr>
      <w:r>
        <w:rPr>
          <w:sz w:val="24"/>
          <w:szCs w:val="24"/>
        </w:rPr>
        <w:t>For this activity the students will</w:t>
      </w:r>
      <w:r w:rsidR="00DA2ABB">
        <w:rPr>
          <w:sz w:val="24"/>
          <w:szCs w:val="24"/>
        </w:rPr>
        <w:t>…</w:t>
      </w:r>
    </w:p>
    <w:p w:rsidR="00DA2ABB" w:rsidRDefault="00DA2ABB" w:rsidP="00387573">
      <w:pPr>
        <w:ind w:firstLine="720"/>
        <w:rPr>
          <w:sz w:val="24"/>
          <w:szCs w:val="24"/>
        </w:rPr>
      </w:pPr>
      <w:r>
        <w:rPr>
          <w:sz w:val="24"/>
          <w:szCs w:val="24"/>
        </w:rPr>
        <w:t xml:space="preserve">Be </w:t>
      </w:r>
      <w:r w:rsidR="00387573">
        <w:rPr>
          <w:sz w:val="24"/>
          <w:szCs w:val="24"/>
        </w:rPr>
        <w:t>asked to complete a hands-on activity during the length of one class period</w:t>
      </w:r>
      <w:r>
        <w:rPr>
          <w:sz w:val="24"/>
          <w:szCs w:val="24"/>
        </w:rPr>
        <w:t xml:space="preserve">. The task will be to bring in his/her favorite </w:t>
      </w:r>
      <w:r w:rsidR="00442818">
        <w:rPr>
          <w:sz w:val="24"/>
          <w:szCs w:val="24"/>
        </w:rPr>
        <w:t>cereal (</w:t>
      </w:r>
      <w:r w:rsidR="00001933">
        <w:rPr>
          <w:sz w:val="24"/>
          <w:szCs w:val="24"/>
        </w:rPr>
        <w:t>in the box please!)</w:t>
      </w:r>
      <w:r>
        <w:rPr>
          <w:sz w:val="24"/>
          <w:szCs w:val="24"/>
        </w:rPr>
        <w:t xml:space="preserve">. I will ask the students to try and purchase cereal that would be easy to count out by hand. The boxes that I will </w:t>
      </w:r>
      <w:r w:rsidRPr="00387573">
        <w:rPr>
          <w:b/>
          <w:sz w:val="24"/>
          <w:szCs w:val="24"/>
        </w:rPr>
        <w:t xml:space="preserve">specify </w:t>
      </w:r>
      <w:r>
        <w:rPr>
          <w:sz w:val="24"/>
          <w:szCs w:val="24"/>
        </w:rPr>
        <w:t xml:space="preserve">on purchasing are the </w:t>
      </w:r>
      <w:r w:rsidRPr="00387573">
        <w:rPr>
          <w:b/>
          <w:sz w:val="24"/>
          <w:szCs w:val="24"/>
        </w:rPr>
        <w:t>INDIVIDUAL SIZE</w:t>
      </w:r>
      <w:r>
        <w:rPr>
          <w:sz w:val="24"/>
          <w:szCs w:val="24"/>
        </w:rPr>
        <w:t xml:space="preserve"> boxes</w:t>
      </w:r>
      <w:r w:rsidR="00E677C0">
        <w:rPr>
          <w:sz w:val="24"/>
          <w:szCs w:val="24"/>
        </w:rPr>
        <w:t>,</w:t>
      </w:r>
      <w:r>
        <w:rPr>
          <w:sz w:val="24"/>
          <w:szCs w:val="24"/>
        </w:rPr>
        <w:t xml:space="preserve"> NOT the family size larger boxes of cereal. </w:t>
      </w:r>
      <w:r w:rsidRPr="00387573">
        <w:rPr>
          <w:b/>
          <w:sz w:val="24"/>
          <w:szCs w:val="24"/>
          <w:u w:val="single"/>
        </w:rPr>
        <w:t xml:space="preserve"> I will</w:t>
      </w:r>
      <w:r w:rsidR="00387573" w:rsidRPr="00387573">
        <w:rPr>
          <w:b/>
          <w:sz w:val="24"/>
          <w:szCs w:val="24"/>
          <w:u w:val="single"/>
        </w:rPr>
        <w:t xml:space="preserve"> be supplying the larger boxes myself for the students. </w:t>
      </w:r>
    </w:p>
    <w:p w:rsidR="00387573" w:rsidRDefault="00E677C0" w:rsidP="00387573">
      <w:pPr>
        <w:ind w:firstLine="720"/>
        <w:rPr>
          <w:sz w:val="24"/>
          <w:szCs w:val="24"/>
        </w:rPr>
      </w:pPr>
      <w:r>
        <w:rPr>
          <w:sz w:val="24"/>
          <w:szCs w:val="24"/>
        </w:rPr>
        <w:t xml:space="preserve">Once the cereal boxes are brought in </w:t>
      </w:r>
      <w:r w:rsidR="00387573">
        <w:rPr>
          <w:sz w:val="24"/>
          <w:szCs w:val="24"/>
        </w:rPr>
        <w:t xml:space="preserve">the task will be to count out the number of cereal pieces in the </w:t>
      </w:r>
      <w:r w:rsidR="00387573" w:rsidRPr="00E677C0">
        <w:rPr>
          <w:b/>
          <w:sz w:val="24"/>
          <w:szCs w:val="24"/>
        </w:rPr>
        <w:t>individual size boxes</w:t>
      </w:r>
      <w:r>
        <w:rPr>
          <w:sz w:val="24"/>
          <w:szCs w:val="24"/>
        </w:rPr>
        <w:t xml:space="preserve"> on either a paper plate or paper towel on his/her desk</w:t>
      </w:r>
      <w:r w:rsidR="00387573">
        <w:rPr>
          <w:sz w:val="24"/>
          <w:szCs w:val="24"/>
        </w:rPr>
        <w:t>. Then the students will find the volume for that box</w:t>
      </w:r>
      <w:r>
        <w:rPr>
          <w:sz w:val="24"/>
          <w:szCs w:val="24"/>
        </w:rPr>
        <w:t xml:space="preserve"> by using the ruler given and correctly measuring the box. The students’ will do the same</w:t>
      </w:r>
      <w:r w:rsidR="002D5D4C">
        <w:rPr>
          <w:sz w:val="24"/>
          <w:szCs w:val="24"/>
        </w:rPr>
        <w:t xml:space="preserve"> for the</w:t>
      </w:r>
      <w:r>
        <w:rPr>
          <w:sz w:val="24"/>
          <w:szCs w:val="24"/>
        </w:rPr>
        <w:t xml:space="preserve"> volume of the</w:t>
      </w:r>
      <w:r w:rsidR="002D5D4C">
        <w:rPr>
          <w:sz w:val="24"/>
          <w:szCs w:val="24"/>
        </w:rPr>
        <w:t xml:space="preserve"> larger box of cereal in order to fill out the worksheet</w:t>
      </w:r>
      <w:r w:rsidR="00387573">
        <w:rPr>
          <w:sz w:val="24"/>
          <w:szCs w:val="24"/>
        </w:rPr>
        <w:t>. Once this task is complete the students will be asked to create a proportion and find the value of “X” (the</w:t>
      </w:r>
      <w:r w:rsidR="002D5D4C">
        <w:rPr>
          <w:sz w:val="24"/>
          <w:szCs w:val="24"/>
        </w:rPr>
        <w:t xml:space="preserve"> estimated</w:t>
      </w:r>
      <w:r w:rsidR="00387573">
        <w:rPr>
          <w:sz w:val="24"/>
          <w:szCs w:val="24"/>
        </w:rPr>
        <w:t xml:space="preserve"> number of cereal pieces in the larger box).</w:t>
      </w:r>
    </w:p>
    <w:p w:rsidR="001269F6" w:rsidRDefault="001269F6" w:rsidP="001269F6">
      <w:pPr>
        <w:rPr>
          <w:sz w:val="24"/>
          <w:szCs w:val="24"/>
          <w:u w:val="single"/>
        </w:rPr>
      </w:pPr>
      <w:r>
        <w:rPr>
          <w:sz w:val="24"/>
          <w:szCs w:val="24"/>
        </w:rPr>
        <w:t xml:space="preserve">I. </w:t>
      </w:r>
      <w:r w:rsidRPr="000572D3">
        <w:rPr>
          <w:b/>
          <w:sz w:val="24"/>
          <w:szCs w:val="24"/>
        </w:rPr>
        <w:t xml:space="preserve">Title for this activity: </w:t>
      </w:r>
      <w:r w:rsidRPr="000572D3">
        <w:rPr>
          <w:b/>
          <w:sz w:val="24"/>
          <w:szCs w:val="24"/>
          <w:u w:val="single"/>
        </w:rPr>
        <w:t xml:space="preserve">Ku </w:t>
      </w:r>
      <w:proofErr w:type="spellStart"/>
      <w:r w:rsidRPr="000572D3">
        <w:rPr>
          <w:b/>
          <w:sz w:val="24"/>
          <w:szCs w:val="24"/>
          <w:u w:val="single"/>
        </w:rPr>
        <w:t>Ku</w:t>
      </w:r>
      <w:proofErr w:type="spellEnd"/>
      <w:r w:rsidRPr="000572D3">
        <w:rPr>
          <w:b/>
          <w:sz w:val="24"/>
          <w:szCs w:val="24"/>
          <w:u w:val="single"/>
        </w:rPr>
        <w:t xml:space="preserve"> </w:t>
      </w:r>
      <w:r w:rsidR="00267BBE" w:rsidRPr="000572D3">
        <w:rPr>
          <w:b/>
          <w:sz w:val="24"/>
          <w:szCs w:val="24"/>
          <w:u w:val="single"/>
        </w:rPr>
        <w:t>for</w:t>
      </w:r>
      <w:r w:rsidRPr="000572D3">
        <w:rPr>
          <w:b/>
          <w:sz w:val="24"/>
          <w:szCs w:val="24"/>
          <w:u w:val="single"/>
        </w:rPr>
        <w:t xml:space="preserve"> Cocoa Puffs</w:t>
      </w:r>
    </w:p>
    <w:p w:rsidR="001269F6" w:rsidRDefault="001269F6" w:rsidP="001269F6">
      <w:pPr>
        <w:rPr>
          <w:sz w:val="24"/>
          <w:szCs w:val="24"/>
        </w:rPr>
      </w:pPr>
      <w:r>
        <w:rPr>
          <w:sz w:val="24"/>
          <w:szCs w:val="24"/>
        </w:rPr>
        <w:t xml:space="preserve">II.    </w:t>
      </w:r>
      <w:r w:rsidRPr="000572D3">
        <w:rPr>
          <w:b/>
          <w:sz w:val="24"/>
          <w:szCs w:val="24"/>
        </w:rPr>
        <w:t>Materials needed to complete this activity</w:t>
      </w:r>
      <w:r w:rsidR="00AB69E7" w:rsidRPr="000572D3">
        <w:rPr>
          <w:b/>
          <w:sz w:val="24"/>
          <w:szCs w:val="24"/>
        </w:rPr>
        <w:t xml:space="preserve"> include</w:t>
      </w:r>
    </w:p>
    <w:p w:rsidR="00AB69E7" w:rsidRPr="00AB69E7" w:rsidRDefault="00AB69E7" w:rsidP="00AB69E7">
      <w:pPr>
        <w:pStyle w:val="ListParagraph"/>
        <w:numPr>
          <w:ilvl w:val="0"/>
          <w:numId w:val="1"/>
        </w:numPr>
        <w:rPr>
          <w:sz w:val="24"/>
          <w:szCs w:val="24"/>
          <w:u w:val="single"/>
        </w:rPr>
      </w:pPr>
      <w:r>
        <w:rPr>
          <w:sz w:val="24"/>
          <w:szCs w:val="24"/>
        </w:rPr>
        <w:lastRenderedPageBreak/>
        <w:t>Worksheet with instructions</w:t>
      </w:r>
    </w:p>
    <w:p w:rsidR="00AB69E7" w:rsidRPr="00AB69E7" w:rsidRDefault="00AB69E7" w:rsidP="00AB69E7">
      <w:pPr>
        <w:pStyle w:val="ListParagraph"/>
        <w:numPr>
          <w:ilvl w:val="0"/>
          <w:numId w:val="1"/>
        </w:numPr>
        <w:rPr>
          <w:sz w:val="24"/>
          <w:szCs w:val="24"/>
          <w:u w:val="single"/>
        </w:rPr>
      </w:pPr>
      <w:r>
        <w:rPr>
          <w:sz w:val="24"/>
          <w:szCs w:val="24"/>
        </w:rPr>
        <w:t>Ruler for each student</w:t>
      </w:r>
    </w:p>
    <w:p w:rsidR="00AB69E7" w:rsidRPr="00AB69E7" w:rsidRDefault="007B6C21" w:rsidP="00AB69E7">
      <w:pPr>
        <w:pStyle w:val="ListParagraph"/>
        <w:numPr>
          <w:ilvl w:val="0"/>
          <w:numId w:val="1"/>
        </w:numPr>
        <w:rPr>
          <w:sz w:val="24"/>
          <w:szCs w:val="24"/>
          <w:u w:val="single"/>
        </w:rPr>
      </w:pPr>
      <w:r>
        <w:rPr>
          <w:sz w:val="24"/>
          <w:szCs w:val="24"/>
        </w:rPr>
        <w:t>Paper towel, paper plate</w:t>
      </w:r>
      <w:r w:rsidR="00AB69E7">
        <w:rPr>
          <w:sz w:val="24"/>
          <w:szCs w:val="24"/>
        </w:rPr>
        <w:t>, bowls and spoons</w:t>
      </w:r>
    </w:p>
    <w:p w:rsidR="00AB69E7" w:rsidRPr="00AB69E7" w:rsidRDefault="00AB69E7" w:rsidP="00AB69E7">
      <w:pPr>
        <w:pStyle w:val="ListParagraph"/>
        <w:numPr>
          <w:ilvl w:val="0"/>
          <w:numId w:val="1"/>
        </w:numPr>
        <w:rPr>
          <w:sz w:val="24"/>
          <w:szCs w:val="24"/>
          <w:u w:val="single"/>
        </w:rPr>
      </w:pPr>
      <w:r>
        <w:rPr>
          <w:sz w:val="24"/>
          <w:szCs w:val="24"/>
        </w:rPr>
        <w:t>Pencils/erasers</w:t>
      </w:r>
    </w:p>
    <w:p w:rsidR="00AB69E7" w:rsidRPr="00AB69E7" w:rsidRDefault="00AB69E7" w:rsidP="00AB69E7">
      <w:pPr>
        <w:pStyle w:val="ListParagraph"/>
        <w:numPr>
          <w:ilvl w:val="0"/>
          <w:numId w:val="1"/>
        </w:numPr>
        <w:rPr>
          <w:sz w:val="24"/>
          <w:szCs w:val="24"/>
          <w:u w:val="single"/>
        </w:rPr>
      </w:pPr>
      <w:r>
        <w:rPr>
          <w:sz w:val="24"/>
          <w:szCs w:val="24"/>
        </w:rPr>
        <w:t>Small (individual) cereal boxes and large (family size) cereal boxes</w:t>
      </w:r>
    </w:p>
    <w:p w:rsidR="004222AE" w:rsidRDefault="00AB69E7" w:rsidP="00444748">
      <w:pPr>
        <w:rPr>
          <w:sz w:val="24"/>
          <w:szCs w:val="24"/>
        </w:rPr>
      </w:pPr>
      <w:r>
        <w:rPr>
          <w:sz w:val="24"/>
          <w:szCs w:val="24"/>
        </w:rPr>
        <w:t>III.</w:t>
      </w:r>
      <w:r>
        <w:rPr>
          <w:sz w:val="24"/>
          <w:szCs w:val="24"/>
        </w:rPr>
        <w:tab/>
      </w:r>
      <w:r w:rsidR="004222AE" w:rsidRPr="000572D3">
        <w:rPr>
          <w:b/>
          <w:sz w:val="24"/>
          <w:szCs w:val="24"/>
        </w:rPr>
        <w:t>Goals for Activity</w:t>
      </w:r>
    </w:p>
    <w:p w:rsidR="004222AE" w:rsidRDefault="004222AE" w:rsidP="00AB69E7">
      <w:pPr>
        <w:rPr>
          <w:sz w:val="24"/>
          <w:szCs w:val="24"/>
        </w:rPr>
      </w:pPr>
      <w:r>
        <w:rPr>
          <w:sz w:val="24"/>
          <w:szCs w:val="24"/>
        </w:rPr>
        <w:t>1) Students will learn and understand the concept of the terms ratio, proportion, and volume.</w:t>
      </w:r>
    </w:p>
    <w:p w:rsidR="004222AE" w:rsidRDefault="001C1863" w:rsidP="00AB69E7">
      <w:pPr>
        <w:rPr>
          <w:sz w:val="24"/>
          <w:szCs w:val="24"/>
        </w:rPr>
      </w:pPr>
      <w:r>
        <w:rPr>
          <w:sz w:val="24"/>
          <w:szCs w:val="24"/>
        </w:rPr>
        <w:t>2</w:t>
      </w:r>
      <w:r w:rsidR="004222AE">
        <w:rPr>
          <w:sz w:val="24"/>
          <w:szCs w:val="24"/>
        </w:rPr>
        <w:t>) Students will learn how to find the volume of both boxes of cereal and properly compute and make their own ratios and proportions using the knowledge they already know about the topic.</w:t>
      </w:r>
    </w:p>
    <w:p w:rsidR="004222AE" w:rsidRPr="000572D3" w:rsidRDefault="004222AE" w:rsidP="00AB69E7">
      <w:pPr>
        <w:rPr>
          <w:b/>
          <w:sz w:val="24"/>
          <w:szCs w:val="24"/>
        </w:rPr>
      </w:pPr>
      <w:r>
        <w:rPr>
          <w:sz w:val="24"/>
          <w:szCs w:val="24"/>
        </w:rPr>
        <w:tab/>
      </w:r>
      <w:r w:rsidR="00444748" w:rsidRPr="000572D3">
        <w:rPr>
          <w:b/>
          <w:sz w:val="24"/>
          <w:szCs w:val="24"/>
        </w:rPr>
        <w:t>Objectives for Activity</w:t>
      </w:r>
    </w:p>
    <w:p w:rsidR="000572D3" w:rsidRDefault="000572D3" w:rsidP="00AB69E7">
      <w:pPr>
        <w:rPr>
          <w:sz w:val="24"/>
          <w:szCs w:val="24"/>
        </w:rPr>
      </w:pPr>
      <w:r>
        <w:rPr>
          <w:sz w:val="24"/>
          <w:szCs w:val="24"/>
        </w:rPr>
        <w:t xml:space="preserve">1) Given the hands-on activity worksheet, the student will complete the activity </w:t>
      </w:r>
      <w:r w:rsidRPr="000572D3">
        <w:rPr>
          <w:sz w:val="24"/>
          <w:szCs w:val="24"/>
          <w:u w:val="single"/>
        </w:rPr>
        <w:t>“Ku Ku for Cocoa Puffs”</w:t>
      </w:r>
      <w:r>
        <w:rPr>
          <w:sz w:val="24"/>
          <w:szCs w:val="24"/>
        </w:rPr>
        <w:t xml:space="preserve"> with 80% or better accuracy based on a 20 point rubric. (See attachment)</w:t>
      </w:r>
    </w:p>
    <w:p w:rsidR="00986D07" w:rsidRDefault="00986D07" w:rsidP="00AB69E7">
      <w:pPr>
        <w:rPr>
          <w:sz w:val="24"/>
          <w:szCs w:val="24"/>
        </w:rPr>
      </w:pPr>
      <w:r>
        <w:rPr>
          <w:sz w:val="24"/>
          <w:szCs w:val="24"/>
        </w:rPr>
        <w:t>2) Given the proper materials the studen</w:t>
      </w:r>
      <w:r w:rsidR="00267BBE">
        <w:rPr>
          <w:sz w:val="24"/>
          <w:szCs w:val="24"/>
        </w:rPr>
        <w:t>t will measure and determine the volume of each of</w:t>
      </w:r>
      <w:r>
        <w:rPr>
          <w:sz w:val="24"/>
          <w:szCs w:val="24"/>
        </w:rPr>
        <w:t xml:space="preserve"> his/her cereal boxes</w:t>
      </w:r>
      <w:r w:rsidR="000723DD">
        <w:rPr>
          <w:sz w:val="24"/>
          <w:szCs w:val="24"/>
        </w:rPr>
        <w:t xml:space="preserve"> (cm^3)</w:t>
      </w:r>
      <w:r w:rsidR="00387573">
        <w:rPr>
          <w:sz w:val="24"/>
          <w:szCs w:val="24"/>
        </w:rPr>
        <w:t xml:space="preserve"> to create a proportion set up</w:t>
      </w:r>
      <w:r>
        <w:rPr>
          <w:sz w:val="24"/>
          <w:szCs w:val="24"/>
        </w:rPr>
        <w:t xml:space="preserve"> with 100% accuracy.</w:t>
      </w:r>
    </w:p>
    <w:p w:rsidR="000572D3" w:rsidRDefault="00934923" w:rsidP="00AB69E7">
      <w:pPr>
        <w:rPr>
          <w:sz w:val="24"/>
          <w:szCs w:val="24"/>
        </w:rPr>
      </w:pPr>
      <w:r>
        <w:rPr>
          <w:sz w:val="24"/>
          <w:szCs w:val="24"/>
        </w:rPr>
        <w:t>3</w:t>
      </w:r>
      <w:r w:rsidR="000572D3">
        <w:rPr>
          <w:sz w:val="24"/>
          <w:szCs w:val="24"/>
        </w:rPr>
        <w:t>) Given the three vocabulary terms from this hands-on activity, the student will be able to define each term with 100% accuracy.</w:t>
      </w:r>
    </w:p>
    <w:p w:rsidR="000572D3" w:rsidRDefault="000572D3" w:rsidP="00AB69E7">
      <w:pPr>
        <w:rPr>
          <w:sz w:val="24"/>
          <w:szCs w:val="24"/>
        </w:rPr>
      </w:pPr>
      <w:r>
        <w:rPr>
          <w:sz w:val="24"/>
          <w:szCs w:val="24"/>
        </w:rPr>
        <w:t xml:space="preserve">IV. </w:t>
      </w:r>
      <w:r>
        <w:rPr>
          <w:sz w:val="24"/>
          <w:szCs w:val="24"/>
        </w:rPr>
        <w:tab/>
      </w:r>
      <w:r w:rsidRPr="000572D3">
        <w:rPr>
          <w:b/>
          <w:sz w:val="24"/>
          <w:szCs w:val="24"/>
        </w:rPr>
        <w:t>Vocabulary Terms</w:t>
      </w:r>
    </w:p>
    <w:p w:rsidR="000572D3" w:rsidRDefault="000572D3" w:rsidP="000572D3">
      <w:pPr>
        <w:pStyle w:val="ListParagraph"/>
        <w:numPr>
          <w:ilvl w:val="0"/>
          <w:numId w:val="1"/>
        </w:numPr>
        <w:rPr>
          <w:sz w:val="24"/>
          <w:szCs w:val="24"/>
        </w:rPr>
      </w:pPr>
      <w:r w:rsidRPr="00934923">
        <w:rPr>
          <w:b/>
          <w:sz w:val="24"/>
          <w:szCs w:val="24"/>
        </w:rPr>
        <w:t>Ratio-</w:t>
      </w:r>
      <w:r>
        <w:rPr>
          <w:sz w:val="24"/>
          <w:szCs w:val="24"/>
        </w:rPr>
        <w:t xml:space="preserve"> is just a comparison between two different things</w:t>
      </w:r>
      <w:r w:rsidR="00986D07">
        <w:rPr>
          <w:sz w:val="24"/>
          <w:szCs w:val="24"/>
        </w:rPr>
        <w:t>. A:B</w:t>
      </w:r>
    </w:p>
    <w:p w:rsidR="00986D07" w:rsidRDefault="00986D07" w:rsidP="000572D3">
      <w:pPr>
        <w:pStyle w:val="ListParagraph"/>
        <w:numPr>
          <w:ilvl w:val="0"/>
          <w:numId w:val="1"/>
        </w:numPr>
        <w:rPr>
          <w:sz w:val="24"/>
          <w:szCs w:val="24"/>
        </w:rPr>
      </w:pPr>
      <w:r w:rsidRPr="00986D07">
        <w:rPr>
          <w:b/>
          <w:sz w:val="24"/>
          <w:szCs w:val="24"/>
        </w:rPr>
        <w:t>Proportion</w:t>
      </w:r>
      <w:r>
        <w:rPr>
          <w:sz w:val="24"/>
          <w:szCs w:val="24"/>
        </w:rPr>
        <w:t xml:space="preserve">- a part considered in relation to the whole. The relationship between things or parts of things with respect to quantity. </w:t>
      </w:r>
      <w:r>
        <w:rPr>
          <w:noProof/>
          <w:color w:val="0000FF"/>
        </w:rPr>
        <w:drawing>
          <wp:inline distT="0" distB="0" distL="0" distR="0">
            <wp:extent cx="964406" cy="514350"/>
            <wp:effectExtent l="19050" t="0" r="7144" b="0"/>
            <wp:docPr id="7" name="Picture 7" descr="http://www.mrcrockettsmath.com/wp-content/uploads/2010/12/proportion-300x160.jpg">
              <a:hlinkClick xmlns:a="http://schemas.openxmlformats.org/drawingml/2006/main" r:id="rId8" tooltip="propor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crockettsmath.com/wp-content/uploads/2010/12/proportion-300x160.jpg">
                      <a:hlinkClick r:id="rId8" tooltip="proportion"/>
                    </pic:cNvPr>
                    <pic:cNvPicPr>
                      <a:picLocks noChangeAspect="1" noChangeArrowheads="1"/>
                    </pic:cNvPicPr>
                  </pic:nvPicPr>
                  <pic:blipFill>
                    <a:blip r:embed="rId9" cstate="print"/>
                    <a:srcRect/>
                    <a:stretch>
                      <a:fillRect/>
                    </a:stretch>
                  </pic:blipFill>
                  <pic:spPr bwMode="auto">
                    <a:xfrm>
                      <a:off x="0" y="0"/>
                      <a:ext cx="964406" cy="514350"/>
                    </a:xfrm>
                    <a:prstGeom prst="rect">
                      <a:avLst/>
                    </a:prstGeom>
                    <a:noFill/>
                    <a:ln w="9525">
                      <a:noFill/>
                      <a:miter lim="800000"/>
                      <a:headEnd/>
                      <a:tailEnd/>
                    </a:ln>
                  </pic:spPr>
                </pic:pic>
              </a:graphicData>
            </a:graphic>
          </wp:inline>
        </w:drawing>
      </w:r>
      <w:r>
        <w:rPr>
          <w:sz w:val="24"/>
          <w:szCs w:val="24"/>
        </w:rPr>
        <w:t xml:space="preserve"> or A/B=X/C “find X”</w:t>
      </w:r>
    </w:p>
    <w:p w:rsidR="00986D07" w:rsidRDefault="00986D07" w:rsidP="000572D3">
      <w:pPr>
        <w:pStyle w:val="ListParagraph"/>
        <w:numPr>
          <w:ilvl w:val="0"/>
          <w:numId w:val="1"/>
        </w:numPr>
        <w:rPr>
          <w:sz w:val="24"/>
          <w:szCs w:val="24"/>
        </w:rPr>
      </w:pPr>
      <w:r w:rsidRPr="00986D07">
        <w:rPr>
          <w:b/>
          <w:sz w:val="24"/>
          <w:szCs w:val="24"/>
        </w:rPr>
        <w:t>Volume</w:t>
      </w:r>
      <w:r>
        <w:rPr>
          <w:sz w:val="24"/>
          <w:szCs w:val="24"/>
        </w:rPr>
        <w:t>- is the amount of space that a three dimensional object can occupy.</w:t>
      </w:r>
    </w:p>
    <w:p w:rsidR="00986D07" w:rsidRDefault="00986D07" w:rsidP="00986D07">
      <w:pPr>
        <w:pStyle w:val="ListParagraph"/>
        <w:jc w:val="center"/>
        <w:rPr>
          <w:b/>
          <w:sz w:val="24"/>
          <w:szCs w:val="24"/>
        </w:rPr>
      </w:pPr>
      <w:r w:rsidRPr="00986D07">
        <w:rPr>
          <w:b/>
          <w:sz w:val="24"/>
          <w:szCs w:val="24"/>
        </w:rPr>
        <w:t>Volume of a rectangle- V</w:t>
      </w:r>
      <w:r w:rsidR="00DA2ABB" w:rsidRPr="00986D07">
        <w:rPr>
          <w:b/>
          <w:sz w:val="24"/>
          <w:szCs w:val="24"/>
        </w:rPr>
        <w:t>= (</w:t>
      </w:r>
      <w:r w:rsidRPr="00986D07">
        <w:rPr>
          <w:b/>
          <w:sz w:val="24"/>
          <w:szCs w:val="24"/>
        </w:rPr>
        <w:t>L*W*H</w:t>
      </w:r>
      <w:proofErr w:type="gramStart"/>
      <w:r w:rsidRPr="00986D07">
        <w:rPr>
          <w:b/>
          <w:sz w:val="24"/>
          <w:szCs w:val="24"/>
        </w:rPr>
        <w:t>)</w:t>
      </w:r>
      <w:r w:rsidR="000723DD">
        <w:rPr>
          <w:b/>
          <w:sz w:val="24"/>
          <w:szCs w:val="24"/>
        </w:rPr>
        <w:t>^</w:t>
      </w:r>
      <w:proofErr w:type="gramEnd"/>
      <w:r w:rsidR="000723DD">
        <w:rPr>
          <w:b/>
          <w:sz w:val="24"/>
          <w:szCs w:val="24"/>
        </w:rPr>
        <w:t>3</w:t>
      </w:r>
    </w:p>
    <w:p w:rsidR="00387573" w:rsidRDefault="00387573" w:rsidP="00387573">
      <w:pPr>
        <w:pStyle w:val="ListParagraph"/>
        <w:rPr>
          <w:b/>
          <w:sz w:val="24"/>
          <w:szCs w:val="24"/>
        </w:rPr>
      </w:pPr>
    </w:p>
    <w:p w:rsidR="00387573" w:rsidRDefault="00387573" w:rsidP="00387573">
      <w:pPr>
        <w:pStyle w:val="ListParagraph"/>
        <w:jc w:val="center"/>
        <w:rPr>
          <w:b/>
          <w:sz w:val="24"/>
          <w:szCs w:val="24"/>
        </w:rPr>
      </w:pPr>
      <w:r>
        <w:rPr>
          <w:b/>
          <w:sz w:val="24"/>
          <w:szCs w:val="24"/>
        </w:rPr>
        <w:t>STEPS FOR COMPLETING THIS HANDS-ON ACTIVITY</w:t>
      </w:r>
    </w:p>
    <w:p w:rsidR="00387573" w:rsidRPr="007B6C21" w:rsidRDefault="00D4485E" w:rsidP="00387573">
      <w:pPr>
        <w:pStyle w:val="ListParagraph"/>
        <w:numPr>
          <w:ilvl w:val="0"/>
          <w:numId w:val="2"/>
        </w:numPr>
        <w:rPr>
          <w:b/>
          <w:sz w:val="24"/>
          <w:szCs w:val="24"/>
        </w:rPr>
      </w:pPr>
      <w:r>
        <w:rPr>
          <w:i/>
          <w:sz w:val="24"/>
          <w:szCs w:val="24"/>
        </w:rPr>
        <w:t>Gather all materials need for this activity. (materials shown on activity worksheet)</w:t>
      </w:r>
    </w:p>
    <w:p w:rsidR="00432CCB" w:rsidRPr="00432CCB" w:rsidRDefault="00425EEF" w:rsidP="00387573">
      <w:pPr>
        <w:pStyle w:val="ListParagraph"/>
        <w:numPr>
          <w:ilvl w:val="0"/>
          <w:numId w:val="2"/>
        </w:numPr>
        <w:rPr>
          <w:b/>
          <w:sz w:val="24"/>
          <w:szCs w:val="24"/>
        </w:rPr>
      </w:pPr>
      <w:r>
        <w:rPr>
          <w:i/>
          <w:sz w:val="24"/>
          <w:szCs w:val="24"/>
        </w:rPr>
        <w:t xml:space="preserve">Carefully open your small box of cereal and pour it on a paper plate or towel. </w:t>
      </w:r>
      <w:r w:rsidR="00432CCB">
        <w:rPr>
          <w:i/>
          <w:sz w:val="24"/>
          <w:szCs w:val="24"/>
        </w:rPr>
        <w:t>In two trials count the number of cerea</w:t>
      </w:r>
      <w:r w:rsidR="00691DFF">
        <w:rPr>
          <w:i/>
          <w:sz w:val="24"/>
          <w:szCs w:val="24"/>
        </w:rPr>
        <w:t>l pieces</w:t>
      </w:r>
      <w:r w:rsidR="00432CCB">
        <w:rPr>
          <w:i/>
          <w:sz w:val="24"/>
          <w:szCs w:val="24"/>
        </w:rPr>
        <w:t xml:space="preserve">. Place the numbers in the chart given. </w:t>
      </w:r>
    </w:p>
    <w:p w:rsidR="00432CCB" w:rsidRPr="00432CCB" w:rsidRDefault="0080033D" w:rsidP="00387573">
      <w:pPr>
        <w:pStyle w:val="ListParagraph"/>
        <w:numPr>
          <w:ilvl w:val="0"/>
          <w:numId w:val="2"/>
        </w:numPr>
        <w:rPr>
          <w:b/>
          <w:sz w:val="24"/>
          <w:szCs w:val="24"/>
        </w:rPr>
      </w:pPr>
      <w:r>
        <w:rPr>
          <w:i/>
          <w:sz w:val="24"/>
          <w:szCs w:val="24"/>
        </w:rPr>
        <w:t>The n</w:t>
      </w:r>
      <w:r w:rsidR="000723DD">
        <w:rPr>
          <w:i/>
          <w:sz w:val="24"/>
          <w:szCs w:val="24"/>
        </w:rPr>
        <w:t xml:space="preserve">ext step is to measure the sides of the individual box in centimeters and calculate the volume (cm^3). </w:t>
      </w:r>
      <w:r>
        <w:rPr>
          <w:i/>
          <w:sz w:val="24"/>
          <w:szCs w:val="24"/>
        </w:rPr>
        <w:t xml:space="preserve"> </w:t>
      </w:r>
    </w:p>
    <w:p w:rsidR="00432CCB" w:rsidRPr="00432CCB" w:rsidRDefault="0080033D" w:rsidP="00387573">
      <w:pPr>
        <w:pStyle w:val="ListParagraph"/>
        <w:numPr>
          <w:ilvl w:val="0"/>
          <w:numId w:val="2"/>
        </w:numPr>
        <w:rPr>
          <w:b/>
          <w:sz w:val="24"/>
          <w:szCs w:val="24"/>
        </w:rPr>
      </w:pPr>
      <w:r>
        <w:rPr>
          <w:i/>
          <w:sz w:val="24"/>
          <w:szCs w:val="24"/>
        </w:rPr>
        <w:t xml:space="preserve">In the spaces provided </w:t>
      </w:r>
      <w:r w:rsidR="00432CCB">
        <w:rPr>
          <w:i/>
          <w:sz w:val="24"/>
          <w:szCs w:val="24"/>
        </w:rPr>
        <w:t xml:space="preserve">use the numbers found in step two </w:t>
      </w:r>
      <w:r w:rsidR="00691DFF">
        <w:rPr>
          <w:i/>
          <w:sz w:val="24"/>
          <w:szCs w:val="24"/>
        </w:rPr>
        <w:t>and three to create a ratio</w:t>
      </w:r>
      <w:r w:rsidR="00432CCB">
        <w:rPr>
          <w:i/>
          <w:sz w:val="24"/>
          <w:szCs w:val="24"/>
        </w:rPr>
        <w:t>.</w:t>
      </w:r>
    </w:p>
    <w:p w:rsidR="007B6C21" w:rsidRPr="00001933" w:rsidRDefault="00432CCB" w:rsidP="00387573">
      <w:pPr>
        <w:pStyle w:val="ListParagraph"/>
        <w:numPr>
          <w:ilvl w:val="0"/>
          <w:numId w:val="2"/>
        </w:numPr>
        <w:rPr>
          <w:b/>
          <w:sz w:val="24"/>
          <w:szCs w:val="24"/>
        </w:rPr>
      </w:pPr>
      <w:r>
        <w:rPr>
          <w:i/>
          <w:sz w:val="24"/>
          <w:szCs w:val="24"/>
        </w:rPr>
        <w:lastRenderedPageBreak/>
        <w:t>Finally, use the following knowledge found above to determine how much cereal could be in the larger box!?</w:t>
      </w:r>
      <w:r w:rsidR="00691DFF">
        <w:rPr>
          <w:i/>
          <w:sz w:val="24"/>
          <w:szCs w:val="24"/>
        </w:rPr>
        <w:t>(</w:t>
      </w:r>
      <w:r>
        <w:rPr>
          <w:i/>
          <w:sz w:val="24"/>
          <w:szCs w:val="24"/>
        </w:rPr>
        <w:t xml:space="preserve"> </w:t>
      </w:r>
      <w:r w:rsidR="00691DFF">
        <w:rPr>
          <w:i/>
          <w:sz w:val="24"/>
          <w:szCs w:val="24"/>
        </w:rPr>
        <w:t>Create a proportion)</w:t>
      </w:r>
      <w:r>
        <w:rPr>
          <w:i/>
          <w:sz w:val="24"/>
          <w:szCs w:val="24"/>
        </w:rPr>
        <w:t xml:space="preserve"> </w:t>
      </w:r>
    </w:p>
    <w:p w:rsidR="00001933" w:rsidRPr="00E677C0" w:rsidRDefault="00001933" w:rsidP="00387573">
      <w:pPr>
        <w:pStyle w:val="ListParagraph"/>
        <w:numPr>
          <w:ilvl w:val="0"/>
          <w:numId w:val="2"/>
        </w:numPr>
        <w:rPr>
          <w:b/>
          <w:sz w:val="24"/>
          <w:szCs w:val="24"/>
        </w:rPr>
      </w:pPr>
      <w:r>
        <w:rPr>
          <w:i/>
          <w:sz w:val="24"/>
          <w:szCs w:val="24"/>
        </w:rPr>
        <w:t>Hand in activity fully completed! Must be neat and organized!</w:t>
      </w:r>
    </w:p>
    <w:p w:rsidR="00E677C0" w:rsidRPr="00001933" w:rsidRDefault="00E677C0" w:rsidP="00387573">
      <w:pPr>
        <w:pStyle w:val="ListParagraph"/>
        <w:numPr>
          <w:ilvl w:val="0"/>
          <w:numId w:val="2"/>
        </w:numPr>
        <w:rPr>
          <w:b/>
          <w:sz w:val="24"/>
          <w:szCs w:val="24"/>
        </w:rPr>
      </w:pPr>
      <w:r>
        <w:rPr>
          <w:i/>
          <w:sz w:val="24"/>
          <w:szCs w:val="24"/>
        </w:rPr>
        <w:t>EAT UP!!!</w:t>
      </w:r>
      <w:r w:rsidR="002912D8">
        <w:rPr>
          <w:i/>
          <w:sz w:val="24"/>
          <w:szCs w:val="24"/>
        </w:rPr>
        <w:t xml:space="preserve"> </w:t>
      </w:r>
    </w:p>
    <w:p w:rsidR="00001933" w:rsidRDefault="00001933" w:rsidP="00001933">
      <w:pPr>
        <w:rPr>
          <w:b/>
          <w:sz w:val="24"/>
          <w:szCs w:val="24"/>
        </w:rPr>
      </w:pPr>
    </w:p>
    <w:p w:rsidR="00001933" w:rsidRPr="00001933" w:rsidRDefault="00001933" w:rsidP="00001933">
      <w:pPr>
        <w:jc w:val="center"/>
        <w:rPr>
          <w:b/>
          <w:sz w:val="24"/>
          <w:szCs w:val="24"/>
        </w:rPr>
      </w:pPr>
      <w:r>
        <w:rPr>
          <w:rFonts w:ascii="Arial" w:hAnsi="Arial" w:cs="Arial"/>
          <w:noProof/>
          <w:sz w:val="20"/>
          <w:szCs w:val="20"/>
        </w:rPr>
        <w:drawing>
          <wp:inline distT="0" distB="0" distL="0" distR="0">
            <wp:extent cx="2667000" cy="2667000"/>
            <wp:effectExtent l="0" t="0" r="0" b="0"/>
            <wp:docPr id="3" name="il_fi" descr="http://www.cartoonclipartworld.com/facesclipart/images/smiley_face_clipart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clipartworld.com/facesclipart/images/smiley_face_clipart_01.gif"/>
                    <pic:cNvPicPr>
                      <a:picLocks noChangeAspect="1" noChangeArrowheads="1"/>
                    </pic:cNvPicPr>
                  </pic:nvPicPr>
                  <pic:blipFill>
                    <a:blip r:embed="rId10"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CF5B13" w:rsidRDefault="00CF5B13" w:rsidP="00CF5B13">
      <w:pPr>
        <w:rPr>
          <w:b/>
          <w:sz w:val="24"/>
          <w:szCs w:val="24"/>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432CCB" w:rsidRDefault="00432CCB" w:rsidP="00CF5B13">
      <w:pPr>
        <w:jc w:val="center"/>
        <w:rPr>
          <w:b/>
          <w:i/>
        </w:rPr>
      </w:pPr>
    </w:p>
    <w:p w:rsidR="001C1863" w:rsidRDefault="001C1863" w:rsidP="000723DD">
      <w:pPr>
        <w:jc w:val="center"/>
        <w:rPr>
          <w:b/>
          <w:i/>
        </w:rPr>
      </w:pPr>
    </w:p>
    <w:p w:rsidR="001C1863" w:rsidRDefault="001C1863" w:rsidP="000723DD">
      <w:pPr>
        <w:jc w:val="center"/>
        <w:rPr>
          <w:b/>
          <w:i/>
        </w:rPr>
      </w:pPr>
    </w:p>
    <w:p w:rsidR="00D4485E" w:rsidRPr="00D70F92" w:rsidRDefault="00D4485E" w:rsidP="000723DD">
      <w:pPr>
        <w:jc w:val="center"/>
        <w:rPr>
          <w:b/>
          <w:i/>
        </w:rPr>
      </w:pPr>
      <w:r w:rsidRPr="00D70F92">
        <w:rPr>
          <w:b/>
          <w:i/>
        </w:rPr>
        <w:lastRenderedPageBreak/>
        <w:t>Hands-on activity worksheet</w:t>
      </w:r>
      <w:r w:rsidR="00DB410B">
        <w:rPr>
          <w:b/>
          <w:i/>
        </w:rPr>
        <w:t xml:space="preserve"> by Amanda Horvers</w:t>
      </w:r>
    </w:p>
    <w:p w:rsidR="00D4485E" w:rsidRDefault="00D4485E" w:rsidP="00D4485E">
      <w:pPr>
        <w:rPr>
          <w:b/>
          <w:sz w:val="24"/>
          <w:szCs w:val="24"/>
        </w:rPr>
      </w:pPr>
      <w:r>
        <w:rPr>
          <w:b/>
          <w:sz w:val="24"/>
          <w:szCs w:val="24"/>
        </w:rPr>
        <w:t>Name_________________________________________________ Date___________________</w:t>
      </w:r>
    </w:p>
    <w:p w:rsidR="00D4485E" w:rsidRDefault="003C3E06" w:rsidP="00D4485E">
      <w:pPr>
        <w:rPr>
          <w:b/>
        </w:rPr>
      </w:pPr>
      <w:r w:rsidRPr="003C3E06">
        <w:rPr>
          <w:b/>
          <w:bCs/>
          <w:i/>
          <w:iCs/>
          <w:color w:val="4F81BD" w:themeColor="accent1"/>
          <w:sz w:val="56"/>
          <w:szCs w:val="5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38pt;height:51.75pt" fillcolor="#3cf" strokecolor="#009" strokeweight="1pt">
            <v:shadow on="t" color="#009" offset="7pt,-7pt"/>
            <v:textpath style="font-family:&quot;Impact&quot;;v-text-spacing:52429f;v-text-kern:t" trim="t" fitpath="t" xscale="f" string="Ku Ku for Cocoa Puffs!"/>
          </v:shape>
        </w:pict>
      </w:r>
      <w:r w:rsidR="00D4485E" w:rsidRPr="00001933">
        <w:rPr>
          <w:b/>
          <w:u w:val="single"/>
        </w:rPr>
        <w:t>Directions:</w:t>
      </w:r>
    </w:p>
    <w:p w:rsidR="009C330E" w:rsidRDefault="009C330E" w:rsidP="00D4485E">
      <w:r>
        <w:t>Below is a hands-on activity where you will be asked</w:t>
      </w:r>
      <w:r w:rsidR="006D08F5">
        <w:t xml:space="preserve"> to calculate the volume (cm^3) of your </w:t>
      </w:r>
      <w:r>
        <w:t>individual cereal box and count by hand the amount of cereal pieces in the box. On</w:t>
      </w:r>
      <w:r w:rsidR="006D08F5">
        <w:t xml:space="preserve">ce you have completed these first couple of tasks </w:t>
      </w:r>
      <w:r>
        <w:t>y</w:t>
      </w:r>
      <w:r w:rsidR="006D08F5">
        <w:t>ou will then create a ratio</w:t>
      </w:r>
      <w:r>
        <w:t xml:space="preserve"> using the information gathered from the small individual cereal box.</w:t>
      </w:r>
      <w:r w:rsidR="006D08F5">
        <w:t xml:space="preserve"> You job is to determine or give an estimation of how many pieces of cereal you have in the larger cereal box?</w:t>
      </w:r>
    </w:p>
    <w:p w:rsidR="00D70F92" w:rsidRPr="00000C70" w:rsidRDefault="00000C70" w:rsidP="00D4485E">
      <w:pPr>
        <w:rPr>
          <w:b/>
          <w:u w:val="single"/>
        </w:rPr>
      </w:pPr>
      <w:r w:rsidRPr="00000C70">
        <w:rPr>
          <w:b/>
          <w:u w:val="single"/>
        </w:rPr>
        <w:t>Before you begin gather your Materials:</w:t>
      </w:r>
    </w:p>
    <w:p w:rsidR="007B6C21" w:rsidRPr="00AB69E7" w:rsidRDefault="007B6C21" w:rsidP="007B6C21">
      <w:pPr>
        <w:pStyle w:val="ListParagraph"/>
        <w:numPr>
          <w:ilvl w:val="0"/>
          <w:numId w:val="1"/>
        </w:numPr>
        <w:rPr>
          <w:sz w:val="24"/>
          <w:szCs w:val="24"/>
          <w:u w:val="single"/>
        </w:rPr>
      </w:pPr>
      <w:r>
        <w:rPr>
          <w:sz w:val="24"/>
          <w:szCs w:val="24"/>
        </w:rPr>
        <w:t>Ruler for each student</w:t>
      </w:r>
    </w:p>
    <w:p w:rsidR="007B6C21" w:rsidRPr="00AB69E7" w:rsidRDefault="007B6C21" w:rsidP="007B6C21">
      <w:pPr>
        <w:pStyle w:val="ListParagraph"/>
        <w:numPr>
          <w:ilvl w:val="0"/>
          <w:numId w:val="1"/>
        </w:numPr>
        <w:rPr>
          <w:sz w:val="24"/>
          <w:szCs w:val="24"/>
          <w:u w:val="single"/>
        </w:rPr>
      </w:pPr>
      <w:r>
        <w:rPr>
          <w:sz w:val="24"/>
          <w:szCs w:val="24"/>
        </w:rPr>
        <w:t>Paper towel, paper plate, bowl and spoon</w:t>
      </w:r>
    </w:p>
    <w:p w:rsidR="007B6C21" w:rsidRPr="00AB69E7" w:rsidRDefault="007B6C21" w:rsidP="007B6C21">
      <w:pPr>
        <w:pStyle w:val="ListParagraph"/>
        <w:numPr>
          <w:ilvl w:val="0"/>
          <w:numId w:val="1"/>
        </w:numPr>
        <w:rPr>
          <w:sz w:val="24"/>
          <w:szCs w:val="24"/>
          <w:u w:val="single"/>
        </w:rPr>
      </w:pPr>
      <w:r>
        <w:rPr>
          <w:sz w:val="24"/>
          <w:szCs w:val="24"/>
        </w:rPr>
        <w:t xml:space="preserve">Pencils/erasers-any writing utensil but activity must be legible!!! </w:t>
      </w:r>
    </w:p>
    <w:p w:rsidR="007B6C21" w:rsidRPr="00AB69E7" w:rsidRDefault="007B6C21" w:rsidP="007B6C21">
      <w:pPr>
        <w:pStyle w:val="ListParagraph"/>
        <w:numPr>
          <w:ilvl w:val="0"/>
          <w:numId w:val="1"/>
        </w:numPr>
        <w:rPr>
          <w:sz w:val="24"/>
          <w:szCs w:val="24"/>
          <w:u w:val="single"/>
        </w:rPr>
      </w:pPr>
      <w:r>
        <w:rPr>
          <w:sz w:val="24"/>
          <w:szCs w:val="24"/>
        </w:rPr>
        <w:t>Small (individual) cereal boxes and large (family size) cereal boxes</w:t>
      </w:r>
    </w:p>
    <w:p w:rsidR="00900C51" w:rsidRDefault="00D4485E" w:rsidP="00D4485E">
      <w:r w:rsidRPr="00001933">
        <w:rPr>
          <w:b/>
          <w:u w:val="single"/>
        </w:rPr>
        <w:t>Work area</w:t>
      </w:r>
      <w:r w:rsidRPr="00001933">
        <w:rPr>
          <w:u w:val="single"/>
        </w:rPr>
        <w:t>:</w:t>
      </w:r>
      <w:r w:rsidR="00267BBE">
        <w:t xml:space="preserve"> </w:t>
      </w:r>
    </w:p>
    <w:p w:rsidR="00900C51" w:rsidRPr="0062018A" w:rsidRDefault="00900C51" w:rsidP="00900C51">
      <w:pPr>
        <w:jc w:val="center"/>
        <w:rPr>
          <w:b/>
          <w:u w:val="single"/>
        </w:rPr>
      </w:pPr>
      <w:r w:rsidRPr="0062018A">
        <w:rPr>
          <w:b/>
          <w:u w:val="single"/>
        </w:rPr>
        <w:t>Here are the steps for completing this activity</w:t>
      </w:r>
    </w:p>
    <w:p w:rsidR="00D4485E" w:rsidRPr="00001933" w:rsidRDefault="00900C51" w:rsidP="00D4485E">
      <w:pPr>
        <w:rPr>
          <w:i/>
        </w:rPr>
      </w:pPr>
      <w:r>
        <w:t>1) For</w:t>
      </w:r>
      <w:r w:rsidR="00267BBE">
        <w:t xml:space="preserve"> this section using </w:t>
      </w:r>
      <w:r w:rsidR="00267BBE" w:rsidRPr="00900C51">
        <w:rPr>
          <w:b/>
        </w:rPr>
        <w:t>only</w:t>
      </w:r>
      <w:r w:rsidR="00267BBE">
        <w:t xml:space="preserve"> the individual box of cereal that you have brought into class, </w:t>
      </w:r>
      <w:r w:rsidR="00267BBE" w:rsidRPr="009C330E">
        <w:rPr>
          <w:b/>
        </w:rPr>
        <w:t>count the number of cereal pieces</w:t>
      </w:r>
      <w:r w:rsidR="00267BBE">
        <w:t xml:space="preserve"> in the box.</w:t>
      </w:r>
      <w:r w:rsidR="00001933">
        <w:t xml:space="preserve"> </w:t>
      </w:r>
      <w:r>
        <w:t xml:space="preserve"> Please count the amount TWICE to be accurate! (</w:t>
      </w:r>
      <w:r>
        <w:rPr>
          <w:i/>
        </w:rPr>
        <w:t>Use</w:t>
      </w:r>
      <w:r w:rsidR="00001933">
        <w:rPr>
          <w:i/>
        </w:rPr>
        <w:t xml:space="preserve"> either the paper plate/bowl/towel to spread out cereal in a neat fashion)</w:t>
      </w:r>
    </w:p>
    <w:p w:rsidR="00267BBE" w:rsidRPr="00267BBE" w:rsidRDefault="00267BBE" w:rsidP="00267BBE">
      <w:pPr>
        <w:jc w:val="center"/>
        <w:rPr>
          <w:u w:val="single"/>
        </w:rPr>
      </w:pPr>
      <w:r w:rsidRPr="00267BBE">
        <w:rPr>
          <w:u w:val="single"/>
        </w:rPr>
        <w:t>Trial count (1):                                                                     Trial count (2)</w:t>
      </w:r>
      <w:r>
        <w:rPr>
          <w:u w:val="single"/>
        </w:rPr>
        <w:t>:</w:t>
      </w:r>
    </w:p>
    <w:p w:rsidR="00267BBE" w:rsidRDefault="00EB79FE" w:rsidP="00D4485E">
      <w:pPr>
        <w:rPr>
          <w:b/>
        </w:rPr>
      </w:pPr>
      <w:r>
        <w:rPr>
          <w:b/>
        </w:rPr>
        <w:t xml:space="preserve">Number of </w:t>
      </w:r>
    </w:p>
    <w:p w:rsidR="00EB79FE" w:rsidRDefault="00EB79FE" w:rsidP="00D4485E">
      <w:pPr>
        <w:rPr>
          <w:b/>
        </w:rPr>
      </w:pPr>
      <w:r>
        <w:rPr>
          <w:b/>
        </w:rPr>
        <w:t xml:space="preserve">Cereal </w:t>
      </w:r>
    </w:p>
    <w:p w:rsidR="00EB79FE" w:rsidRDefault="00EB79FE" w:rsidP="00D4485E">
      <w:pPr>
        <w:rPr>
          <w:b/>
        </w:rPr>
      </w:pPr>
      <w:r>
        <w:rPr>
          <w:b/>
        </w:rPr>
        <w:t>Pieces</w:t>
      </w:r>
    </w:p>
    <w:p w:rsidR="00267BBE" w:rsidRDefault="00267BBE" w:rsidP="00D4485E">
      <w:pPr>
        <w:rPr>
          <w:b/>
        </w:rPr>
      </w:pPr>
    </w:p>
    <w:p w:rsidR="00900C51" w:rsidRDefault="00900C51" w:rsidP="00900C51">
      <w:r>
        <w:t>2) Next</w:t>
      </w:r>
      <w:r w:rsidR="000723DD">
        <w:t>,</w:t>
      </w:r>
      <w:r>
        <w:t xml:space="preserve"> measure </w:t>
      </w:r>
      <w:r w:rsidR="000723DD">
        <w:t xml:space="preserve">the sides of the same cereal box in centimeters </w:t>
      </w:r>
      <w:r>
        <w:t>and calculate the</w:t>
      </w:r>
      <w:r w:rsidRPr="009C330E">
        <w:rPr>
          <w:b/>
        </w:rPr>
        <w:t xml:space="preserve"> volume</w:t>
      </w:r>
      <w:r w:rsidR="000723DD">
        <w:t xml:space="preserve"> (cm^3)</w:t>
      </w:r>
    </w:p>
    <w:p w:rsidR="000723DD" w:rsidRDefault="000723DD" w:rsidP="00900C51"/>
    <w:p w:rsidR="00354098" w:rsidRDefault="00354098" w:rsidP="00900C51"/>
    <w:p w:rsidR="00267BBE" w:rsidRPr="001C1863" w:rsidRDefault="00B36134" w:rsidP="00900C51">
      <w:r>
        <w:lastRenderedPageBreak/>
        <w:t xml:space="preserve">3) </w:t>
      </w:r>
      <w:r w:rsidR="008E0142" w:rsidRPr="001C1863">
        <w:t xml:space="preserve">Next: </w:t>
      </w:r>
      <w:r w:rsidR="000723DD" w:rsidRPr="001C1863">
        <w:t>CREATE</w:t>
      </w:r>
      <w:r w:rsidR="00983631">
        <w:t xml:space="preserve"> A</w:t>
      </w:r>
      <w:r w:rsidR="000723DD" w:rsidRPr="001C1863">
        <w:t xml:space="preserve"> RATIO </w:t>
      </w:r>
      <w:r w:rsidR="00267BBE" w:rsidRPr="001C1863">
        <w:t>USING THE INDIVIDUAL CEREAL BOX</w:t>
      </w:r>
      <w:r w:rsidR="000723DD" w:rsidRPr="001C1863">
        <w:t xml:space="preserve"> CALCULATIONS AND MEASUREMENTS</w:t>
      </w:r>
      <w:r w:rsidR="001C1863" w:rsidRPr="001C1863">
        <w:t>…remember to label!!</w:t>
      </w:r>
    </w:p>
    <w:p w:rsidR="00EB79FE" w:rsidRPr="001C1863" w:rsidRDefault="00EB79FE" w:rsidP="00EB79FE"/>
    <w:p w:rsidR="00EB79FE" w:rsidRPr="001C1863" w:rsidRDefault="00EB79FE" w:rsidP="00EB79FE"/>
    <w:p w:rsidR="00EB79FE" w:rsidRPr="001C1863" w:rsidRDefault="00EB79FE" w:rsidP="00EB79FE"/>
    <w:p w:rsidR="001C1863" w:rsidRPr="001C1863" w:rsidRDefault="001C1863" w:rsidP="00EB79FE">
      <w:pPr>
        <w:jc w:val="center"/>
      </w:pPr>
    </w:p>
    <w:p w:rsidR="001C1863" w:rsidRPr="001C1863" w:rsidRDefault="001C1863" w:rsidP="001C1863"/>
    <w:p w:rsidR="001C1863" w:rsidRPr="001C1863" w:rsidRDefault="001C1863" w:rsidP="001C1863"/>
    <w:p w:rsidR="00EB79FE" w:rsidRDefault="001C1863" w:rsidP="001C1863">
      <w:r w:rsidRPr="001C1863">
        <w:t xml:space="preserve">4) Finally: </w:t>
      </w:r>
      <w:r w:rsidR="00EB79FE" w:rsidRPr="001C1863">
        <w:t xml:space="preserve"> </w:t>
      </w:r>
      <w:r w:rsidR="00983631">
        <w:t xml:space="preserve">using the larger box of cereal </w:t>
      </w:r>
      <w:r w:rsidR="00EB79FE" w:rsidRPr="001C1863">
        <w:t>make a prediction about how many pieces of cere</w:t>
      </w:r>
      <w:r w:rsidR="00983631">
        <w:t>al could be in that</w:t>
      </w:r>
      <w:r w:rsidR="00EB79FE" w:rsidRPr="001C1863">
        <w:t xml:space="preserve"> box</w:t>
      </w:r>
      <w:r w:rsidR="00983631">
        <w:t xml:space="preserve"> knowing the knowledge you already have about the small cereal box</w:t>
      </w:r>
      <w:r>
        <w:t>…</w:t>
      </w:r>
      <w:r w:rsidR="00983631">
        <w:t>(proportion?)</w:t>
      </w:r>
    </w:p>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1C1863" w:rsidRDefault="001C1863" w:rsidP="001C1863"/>
    <w:p w:rsidR="00EB79FE" w:rsidRDefault="00EB79FE" w:rsidP="00EB79FE">
      <w:pPr>
        <w:rPr>
          <w:b/>
        </w:rPr>
      </w:pPr>
    </w:p>
    <w:p w:rsidR="008B49D2" w:rsidRDefault="008B49D2" w:rsidP="00EB79FE">
      <w:pPr>
        <w:rPr>
          <w:b/>
        </w:rPr>
      </w:pPr>
    </w:p>
    <w:p w:rsidR="00A019A6" w:rsidRPr="00A019A6" w:rsidRDefault="00A019A6" w:rsidP="00A019A6">
      <w:pPr>
        <w:spacing w:after="0" w:line="240" w:lineRule="auto"/>
        <w:rPr>
          <w:rFonts w:ascii="Arial" w:eastAsia="Times New Roman" w:hAnsi="Arial" w:cs="Arial"/>
          <w:vanish/>
          <w:color w:val="000000"/>
          <w:sz w:val="18"/>
          <w:szCs w:val="18"/>
        </w:rPr>
      </w:pPr>
    </w:p>
    <w:tbl>
      <w:tblPr>
        <w:tblW w:w="8100" w:type="dxa"/>
        <w:tblCellSpacing w:w="0" w:type="dxa"/>
        <w:tblCellMar>
          <w:top w:w="15" w:type="dxa"/>
          <w:left w:w="15" w:type="dxa"/>
          <w:bottom w:w="15" w:type="dxa"/>
          <w:right w:w="15" w:type="dxa"/>
        </w:tblCellMar>
        <w:tblLook w:val="04A0"/>
      </w:tblPr>
      <w:tblGrid>
        <w:gridCol w:w="8130"/>
      </w:tblGrid>
      <w:tr w:rsidR="00A019A6" w:rsidRPr="00A019A6" w:rsidTr="00A019A6">
        <w:trPr>
          <w:tblCellSpacing w:w="0" w:type="dxa"/>
        </w:trPr>
        <w:tc>
          <w:tcPr>
            <w:tcW w:w="0" w:type="auto"/>
            <w:hideMark/>
          </w:tcPr>
          <w:tbl>
            <w:tblPr>
              <w:tblW w:w="8100" w:type="dxa"/>
              <w:jc w:val="center"/>
              <w:tblCellSpacing w:w="0" w:type="dxa"/>
              <w:tblCellMar>
                <w:top w:w="15" w:type="dxa"/>
                <w:left w:w="15" w:type="dxa"/>
                <w:bottom w:w="15" w:type="dxa"/>
                <w:right w:w="15" w:type="dxa"/>
              </w:tblCellMar>
              <w:tblLook w:val="04A0"/>
            </w:tblPr>
            <w:tblGrid>
              <w:gridCol w:w="8100"/>
            </w:tblGrid>
            <w:tr w:rsidR="00A019A6" w:rsidRPr="00A019A6" w:rsidTr="00354098">
              <w:trPr>
                <w:tblCellSpacing w:w="0" w:type="dxa"/>
                <w:jc w:val="center"/>
              </w:trPr>
              <w:tc>
                <w:tcPr>
                  <w:tcW w:w="5000" w:type="pct"/>
                  <w:shd w:val="clear" w:color="auto" w:fill="FFFFFF"/>
                  <w:hideMark/>
                </w:tcPr>
                <w:p w:rsidR="00A019A6" w:rsidRPr="00A019A6" w:rsidRDefault="00A019A6" w:rsidP="00354098">
                  <w:pPr>
                    <w:spacing w:before="100" w:beforeAutospacing="1" w:after="100" w:afterAutospacing="1" w:line="240" w:lineRule="auto"/>
                    <w:outlineLvl w:val="2"/>
                    <w:rPr>
                      <w:rFonts w:ascii="Arial" w:eastAsia="Times New Roman" w:hAnsi="Arial" w:cs="Arial"/>
                      <w:b/>
                      <w:bCs/>
                      <w:color w:val="000000"/>
                      <w:sz w:val="27"/>
                      <w:szCs w:val="27"/>
                    </w:rPr>
                  </w:pPr>
                  <w:r w:rsidRPr="00A019A6">
                    <w:rPr>
                      <w:rFonts w:ascii="Arial" w:eastAsia="Times New Roman" w:hAnsi="Arial" w:cs="Arial"/>
                      <w:b/>
                      <w:bCs/>
                      <w:color w:val="000000"/>
                      <w:sz w:val="27"/>
                      <w:szCs w:val="27"/>
                    </w:rPr>
                    <w:lastRenderedPageBreak/>
                    <w:t xml:space="preserve">Math - Problem Solving : Ku </w:t>
                  </w:r>
                  <w:proofErr w:type="spellStart"/>
                  <w:r w:rsidRPr="00A019A6">
                    <w:rPr>
                      <w:rFonts w:ascii="Arial" w:eastAsia="Times New Roman" w:hAnsi="Arial" w:cs="Arial"/>
                      <w:b/>
                      <w:bCs/>
                      <w:color w:val="000000"/>
                      <w:sz w:val="27"/>
                      <w:szCs w:val="27"/>
                    </w:rPr>
                    <w:t>Ku</w:t>
                  </w:r>
                  <w:proofErr w:type="spellEnd"/>
                  <w:r w:rsidRPr="00A019A6">
                    <w:rPr>
                      <w:rFonts w:ascii="Arial" w:eastAsia="Times New Roman" w:hAnsi="Arial" w:cs="Arial"/>
                      <w:b/>
                      <w:bCs/>
                      <w:color w:val="000000"/>
                      <w:sz w:val="27"/>
                      <w:szCs w:val="27"/>
                    </w:rPr>
                    <w:t xml:space="preserve"> for Cocoa Puffs</w:t>
                  </w:r>
                </w:p>
                <w:p w:rsidR="00A019A6" w:rsidRPr="00A019A6" w:rsidRDefault="003C3E06" w:rsidP="00A019A6">
                  <w:pPr>
                    <w:spacing w:after="0" w:line="240" w:lineRule="auto"/>
                    <w:rPr>
                      <w:rFonts w:ascii="Arial" w:eastAsia="Times New Roman" w:hAnsi="Arial" w:cs="Arial"/>
                      <w:color w:val="000000"/>
                      <w:sz w:val="18"/>
                      <w:szCs w:val="18"/>
                    </w:rPr>
                  </w:pPr>
                  <w:r w:rsidRPr="003C3E06">
                    <w:rPr>
                      <w:rFonts w:ascii="Arial" w:eastAsia="Times New Roman" w:hAnsi="Arial" w:cs="Arial"/>
                      <w:color w:val="000000"/>
                      <w:sz w:val="18"/>
                      <w:szCs w:val="18"/>
                    </w:rPr>
                    <w:pict>
                      <v:rect id="_x0000_i1026" style="width:0;height:1.5pt" o:hralign="center" o:hrstd="t" o:hr="t" fillcolor="#a0a0a0" stroked="f"/>
                    </w:pict>
                  </w:r>
                </w:p>
                <w:p w:rsidR="00A019A6" w:rsidRPr="00A019A6" w:rsidRDefault="00A019A6" w:rsidP="00A019A6">
                  <w:pPr>
                    <w:spacing w:after="0" w:line="240" w:lineRule="auto"/>
                    <w:ind w:left="720"/>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Teacher Name: </w:t>
                  </w:r>
                  <w:r w:rsidRPr="00A019A6">
                    <w:rPr>
                      <w:rFonts w:ascii="Arial" w:eastAsia="Times New Roman" w:hAnsi="Arial" w:cs="Arial"/>
                      <w:b/>
                      <w:bCs/>
                      <w:color w:val="000000"/>
                      <w:sz w:val="18"/>
                      <w:szCs w:val="18"/>
                    </w:rPr>
                    <w:t>Ms. Horvers</w:t>
                  </w:r>
                  <w:r w:rsidRPr="00A019A6">
                    <w:rPr>
                      <w:rFonts w:ascii="Arial" w:eastAsia="Times New Roman" w:hAnsi="Arial" w:cs="Arial"/>
                      <w:color w:val="000000"/>
                      <w:sz w:val="18"/>
                      <w:szCs w:val="18"/>
                    </w:rPr>
                    <w:t xml:space="preserve"> </w:t>
                  </w:r>
                  <w:r w:rsidRPr="00A019A6">
                    <w:rPr>
                      <w:rFonts w:ascii="Arial" w:eastAsia="Times New Roman" w:hAnsi="Arial" w:cs="Arial"/>
                      <w:color w:val="000000"/>
                      <w:sz w:val="18"/>
                      <w:szCs w:val="18"/>
                    </w:rPr>
                    <w:br/>
                  </w:r>
                  <w:r w:rsidRPr="00A019A6">
                    <w:rPr>
                      <w:rFonts w:ascii="Arial" w:eastAsia="Times New Roman" w:hAnsi="Arial" w:cs="Arial"/>
                      <w:color w:val="000000"/>
                      <w:sz w:val="18"/>
                      <w:szCs w:val="18"/>
                    </w:rPr>
                    <w:br/>
                  </w:r>
                  <w:r w:rsidRPr="00A019A6">
                    <w:rPr>
                      <w:rFonts w:ascii="Arial" w:eastAsia="Times New Roman" w:hAnsi="Arial" w:cs="Arial"/>
                      <w:color w:val="000000"/>
                      <w:sz w:val="18"/>
                      <w:szCs w:val="18"/>
                    </w:rPr>
                    <w:br/>
                    <w:t xml:space="preserve">Student Name: ________________________________________ </w:t>
                  </w:r>
                </w:p>
              </w:tc>
            </w:tr>
          </w:tbl>
          <w:p w:rsidR="00A019A6" w:rsidRPr="00A019A6" w:rsidRDefault="00A019A6" w:rsidP="00A019A6">
            <w:pPr>
              <w:spacing w:after="0" w:line="240" w:lineRule="auto"/>
              <w:rPr>
                <w:rFonts w:ascii="Arial" w:eastAsia="Times New Roman" w:hAnsi="Arial" w:cs="Arial"/>
                <w:color w:val="000000"/>
                <w:sz w:val="18"/>
                <w:szCs w:val="18"/>
              </w:rPr>
            </w:pPr>
          </w:p>
        </w:tc>
      </w:tr>
    </w:tbl>
    <w:p w:rsidR="00A019A6" w:rsidRPr="00A019A6" w:rsidRDefault="00A019A6" w:rsidP="00A019A6">
      <w:pPr>
        <w:spacing w:after="0" w:line="240" w:lineRule="auto"/>
        <w:rPr>
          <w:rFonts w:ascii="Arial" w:eastAsia="Times New Roman" w:hAnsi="Arial" w:cs="Arial"/>
          <w:color w:val="000000"/>
          <w:sz w:val="18"/>
          <w:szCs w:val="18"/>
        </w:rPr>
      </w:pPr>
    </w:p>
    <w:tbl>
      <w:tblPr>
        <w:tblW w:w="98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6"/>
        <w:gridCol w:w="1843"/>
        <w:gridCol w:w="1842"/>
        <w:gridCol w:w="1842"/>
        <w:gridCol w:w="1842"/>
      </w:tblGrid>
      <w:tr w:rsidR="00A019A6" w:rsidRPr="00A019A6" w:rsidTr="00A019A6">
        <w:trPr>
          <w:trHeight w:val="289"/>
          <w:tblCellSpacing w:w="0" w:type="dxa"/>
        </w:trPr>
        <w:tc>
          <w:tcPr>
            <w:tcW w:w="244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9A6" w:rsidRPr="00A019A6" w:rsidRDefault="00A019A6" w:rsidP="00A019A6">
            <w:pPr>
              <w:spacing w:after="0" w:line="240" w:lineRule="auto"/>
              <w:jc w:val="center"/>
              <w:rPr>
                <w:rFonts w:ascii="Arial" w:eastAsia="Times New Roman" w:hAnsi="Arial" w:cs="Arial"/>
                <w:color w:val="000000"/>
              </w:rPr>
            </w:pPr>
            <w:r w:rsidRPr="00A019A6">
              <w:rPr>
                <w:rFonts w:ascii="Arial" w:eastAsia="Times New Roman" w:hAnsi="Arial" w:cs="Arial"/>
                <w:color w:val="000000"/>
              </w:rPr>
              <w:t xml:space="preserve">CATEGORY </w:t>
            </w:r>
          </w:p>
        </w:tc>
        <w:tc>
          <w:tcPr>
            <w:tcW w:w="184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5 </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4 </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3-2 </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1 </w:t>
            </w:r>
          </w:p>
        </w:tc>
      </w:tr>
      <w:tr w:rsidR="00A019A6" w:rsidRPr="00A019A6" w:rsidTr="00A019A6">
        <w:trPr>
          <w:trHeight w:val="1700"/>
          <w:tblCellSpacing w:w="0" w:type="dxa"/>
        </w:trPr>
        <w:tc>
          <w:tcPr>
            <w:tcW w:w="2446"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Mathematical Concepts </w:t>
            </w:r>
          </w:p>
        </w:tc>
        <w:tc>
          <w:tcPr>
            <w:tcW w:w="1843"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Explanation shows complete understanding of the mathematical concepts used to solve the problem(s).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Explanation shows substantial understanding of the mathematical concepts used to solve the problem(s).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Explanation shows some understanding of the mathematical concepts needed to solve the problem(s).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Explanation shows very limited understanding of the underlying concepts needed to solve the problem(s) OR is not written. </w:t>
            </w:r>
          </w:p>
        </w:tc>
      </w:tr>
      <w:tr w:rsidR="00A019A6" w:rsidRPr="00A019A6" w:rsidTr="00A019A6">
        <w:trPr>
          <w:trHeight w:val="1700"/>
          <w:tblCellSpacing w:w="0" w:type="dxa"/>
        </w:trPr>
        <w:tc>
          <w:tcPr>
            <w:tcW w:w="2446"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Strategy/Procedures </w:t>
            </w:r>
          </w:p>
        </w:tc>
        <w:tc>
          <w:tcPr>
            <w:tcW w:w="1843"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Typically, uses an efficient and effective strategy to solve the problem(s).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Typically, uses an effective strategy to solve the problem(s).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Sometimes uses an effective strategy to solve problems, but does not do it consistently.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Rarely uses an effective strategy to solve problems. </w:t>
            </w:r>
          </w:p>
        </w:tc>
      </w:tr>
      <w:tr w:rsidR="00A019A6" w:rsidRPr="00A019A6" w:rsidTr="00A019A6">
        <w:trPr>
          <w:trHeight w:val="1700"/>
          <w:tblCellSpacing w:w="0" w:type="dxa"/>
        </w:trPr>
        <w:tc>
          <w:tcPr>
            <w:tcW w:w="2446"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Completion </w:t>
            </w:r>
          </w:p>
        </w:tc>
        <w:tc>
          <w:tcPr>
            <w:tcW w:w="1843"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All problems are completed and given in the correct form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All problems but one or two parts are completed. Proportions need some work.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Answers to problems are not fully complete and missing values for proportions.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Several of the problems are not completed. No proportions shown </w:t>
            </w:r>
          </w:p>
        </w:tc>
      </w:tr>
      <w:tr w:rsidR="00A019A6" w:rsidRPr="00A019A6" w:rsidTr="00A019A6">
        <w:trPr>
          <w:trHeight w:val="1700"/>
          <w:tblCellSpacing w:w="0" w:type="dxa"/>
        </w:trPr>
        <w:tc>
          <w:tcPr>
            <w:tcW w:w="2446"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b/>
                <w:bCs/>
                <w:color w:val="000000"/>
              </w:rPr>
            </w:pPr>
            <w:r w:rsidRPr="00A019A6">
              <w:rPr>
                <w:rFonts w:ascii="Arial" w:eastAsia="Times New Roman" w:hAnsi="Arial" w:cs="Arial"/>
                <w:b/>
                <w:bCs/>
                <w:color w:val="000000"/>
              </w:rPr>
              <w:t xml:space="preserve">Neatness and Organization </w:t>
            </w:r>
          </w:p>
        </w:tc>
        <w:tc>
          <w:tcPr>
            <w:tcW w:w="1843"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The work is presented in a neat, clear, organized fashion that is easy to read.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The work is presented in a neat and organized fashion that is usually easy to read.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The work is presented in an organized fashion but may be hard to read at times. </w:t>
            </w:r>
          </w:p>
        </w:tc>
        <w:tc>
          <w:tcPr>
            <w:tcW w:w="1842" w:type="dxa"/>
            <w:tcBorders>
              <w:top w:val="outset" w:sz="6" w:space="0" w:color="auto"/>
              <w:left w:val="outset" w:sz="6" w:space="0" w:color="auto"/>
              <w:bottom w:val="outset" w:sz="6" w:space="0" w:color="auto"/>
              <w:right w:val="outset" w:sz="6" w:space="0" w:color="auto"/>
            </w:tcBorders>
            <w:hideMark/>
          </w:tcPr>
          <w:p w:rsidR="00A019A6" w:rsidRPr="00A019A6" w:rsidRDefault="00A019A6" w:rsidP="00A019A6">
            <w:pPr>
              <w:spacing w:after="0" w:line="240" w:lineRule="auto"/>
              <w:rPr>
                <w:rFonts w:ascii="Arial" w:eastAsia="Times New Roman" w:hAnsi="Arial" w:cs="Arial"/>
                <w:color w:val="000000"/>
                <w:sz w:val="18"/>
                <w:szCs w:val="18"/>
              </w:rPr>
            </w:pPr>
            <w:r w:rsidRPr="00A019A6">
              <w:rPr>
                <w:rFonts w:ascii="Arial" w:eastAsia="Times New Roman" w:hAnsi="Arial" w:cs="Arial"/>
                <w:color w:val="000000"/>
                <w:sz w:val="18"/>
                <w:szCs w:val="18"/>
              </w:rPr>
              <w:t xml:space="preserve">The work appears sloppy and unorganized. It is hard to know what information goes together. </w:t>
            </w:r>
          </w:p>
        </w:tc>
      </w:tr>
    </w:tbl>
    <w:p w:rsidR="00EB79FE" w:rsidRDefault="00EB79FE" w:rsidP="00EB79FE">
      <w:pPr>
        <w:rPr>
          <w:b/>
        </w:rPr>
      </w:pPr>
    </w:p>
    <w:p w:rsidR="00A019A6" w:rsidRDefault="00A019A6" w:rsidP="00EB79FE">
      <w:pPr>
        <w:rPr>
          <w:b/>
        </w:rPr>
      </w:pPr>
    </w:p>
    <w:p w:rsidR="00A019A6" w:rsidRDefault="00A019A6" w:rsidP="00EB79FE">
      <w:pPr>
        <w:rPr>
          <w:b/>
        </w:rPr>
      </w:pPr>
    </w:p>
    <w:tbl>
      <w:tblPr>
        <w:tblW w:w="0" w:type="auto"/>
        <w:tblCellSpacing w:w="15" w:type="dxa"/>
        <w:tblCellMar>
          <w:top w:w="15" w:type="dxa"/>
          <w:left w:w="15" w:type="dxa"/>
          <w:bottom w:w="15" w:type="dxa"/>
          <w:right w:w="15" w:type="dxa"/>
        </w:tblCellMar>
        <w:tblLook w:val="04A0"/>
      </w:tblPr>
      <w:tblGrid>
        <w:gridCol w:w="992"/>
        <w:gridCol w:w="66"/>
        <w:gridCol w:w="3116"/>
      </w:tblGrid>
      <w:tr w:rsidR="00A019A6" w:rsidRPr="00A019A6" w:rsidTr="00B915D8">
        <w:trPr>
          <w:tblCellSpacing w:w="15" w:type="dxa"/>
        </w:trPr>
        <w:tc>
          <w:tcPr>
            <w:tcW w:w="0" w:type="auto"/>
            <w:hideMark/>
          </w:tcPr>
          <w:p w:rsidR="00A019A6" w:rsidRPr="00A019A6" w:rsidRDefault="00A019A6" w:rsidP="00A019A6">
            <w:pPr>
              <w:spacing w:after="0" w:line="240" w:lineRule="auto"/>
              <w:jc w:val="right"/>
              <w:rPr>
                <w:rFonts w:ascii="Arial" w:eastAsia="Times New Roman" w:hAnsi="Arial" w:cs="Arial"/>
                <w:b/>
                <w:bCs/>
                <w:color w:val="000000"/>
              </w:rPr>
            </w:pPr>
            <w:proofErr w:type="spellStart"/>
            <w:r w:rsidRPr="00A019A6">
              <w:rPr>
                <w:rFonts w:ascii="Arial" w:eastAsia="Times New Roman" w:hAnsi="Arial" w:cs="Arial"/>
                <w:b/>
                <w:bCs/>
                <w:color w:val="000000"/>
              </w:rPr>
              <w:t>RubiStar</w:t>
            </w:r>
            <w:proofErr w:type="spellEnd"/>
            <w:r w:rsidRPr="00A019A6">
              <w:rPr>
                <w:rFonts w:ascii="Arial" w:eastAsia="Times New Roman" w:hAnsi="Arial" w:cs="Arial"/>
                <w:b/>
                <w:bCs/>
                <w:color w:val="000000"/>
              </w:rPr>
              <w:t xml:space="preserve"> </w:t>
            </w:r>
          </w:p>
        </w:tc>
        <w:tc>
          <w:tcPr>
            <w:tcW w:w="0" w:type="auto"/>
            <w:vAlign w:val="center"/>
            <w:hideMark/>
          </w:tcPr>
          <w:p w:rsidR="00A019A6" w:rsidRPr="00A019A6" w:rsidRDefault="00A019A6" w:rsidP="00B915D8">
            <w:pPr>
              <w:spacing w:after="0" w:line="240" w:lineRule="auto"/>
              <w:rPr>
                <w:rFonts w:ascii="Arial" w:eastAsia="Times New Roman" w:hAnsi="Arial" w:cs="Arial"/>
                <w:color w:val="000000"/>
                <w:sz w:val="18"/>
                <w:szCs w:val="18"/>
              </w:rPr>
            </w:pPr>
          </w:p>
        </w:tc>
        <w:tc>
          <w:tcPr>
            <w:tcW w:w="0" w:type="auto"/>
            <w:hideMark/>
          </w:tcPr>
          <w:p w:rsidR="00A019A6" w:rsidRPr="00A019A6" w:rsidRDefault="00A019A6" w:rsidP="00B915D8">
            <w:pPr>
              <w:spacing w:after="0" w:line="240" w:lineRule="auto"/>
              <w:rPr>
                <w:rFonts w:ascii="Arial" w:eastAsia="Times New Roman" w:hAnsi="Arial" w:cs="Arial"/>
                <w:color w:val="000000"/>
                <w:sz w:val="16"/>
                <w:szCs w:val="16"/>
              </w:rPr>
            </w:pPr>
            <w:r w:rsidRPr="00A019A6">
              <w:rPr>
                <w:rFonts w:ascii="Arial" w:eastAsia="Times New Roman" w:hAnsi="Arial" w:cs="Arial"/>
                <w:color w:val="000000"/>
                <w:sz w:val="16"/>
                <w:szCs w:val="16"/>
              </w:rPr>
              <w:t xml:space="preserve">Rubric Made Using: </w:t>
            </w:r>
          </w:p>
          <w:p w:rsidR="00A019A6" w:rsidRPr="00A019A6" w:rsidRDefault="00A019A6" w:rsidP="00B915D8">
            <w:pPr>
              <w:spacing w:after="0" w:line="240" w:lineRule="auto"/>
              <w:rPr>
                <w:rFonts w:ascii="Arial" w:eastAsia="Times New Roman" w:hAnsi="Arial" w:cs="Arial"/>
                <w:b/>
                <w:bCs/>
                <w:color w:val="000000"/>
                <w:sz w:val="16"/>
                <w:szCs w:val="16"/>
              </w:rPr>
            </w:pPr>
            <w:proofErr w:type="spellStart"/>
            <w:r w:rsidRPr="00A019A6">
              <w:rPr>
                <w:rFonts w:ascii="Arial" w:eastAsia="Times New Roman" w:hAnsi="Arial" w:cs="Arial"/>
                <w:b/>
                <w:bCs/>
                <w:color w:val="000000"/>
                <w:sz w:val="16"/>
                <w:szCs w:val="16"/>
              </w:rPr>
              <w:t>RubiStar</w:t>
            </w:r>
            <w:proofErr w:type="spellEnd"/>
            <w:r w:rsidRPr="00A019A6">
              <w:rPr>
                <w:rFonts w:ascii="Arial" w:eastAsia="Times New Roman" w:hAnsi="Arial" w:cs="Arial"/>
                <w:b/>
                <w:bCs/>
                <w:color w:val="000000"/>
                <w:sz w:val="16"/>
                <w:szCs w:val="16"/>
              </w:rPr>
              <w:t xml:space="preserve"> ( http://rubistar.4teachers.org ) </w:t>
            </w:r>
          </w:p>
          <w:p w:rsidR="00A019A6" w:rsidRPr="00A019A6" w:rsidRDefault="00A019A6" w:rsidP="00B915D8">
            <w:pPr>
              <w:spacing w:after="0" w:line="240" w:lineRule="auto"/>
              <w:rPr>
                <w:rFonts w:ascii="Arial" w:eastAsia="Times New Roman" w:hAnsi="Arial" w:cs="Arial"/>
                <w:color w:val="000000"/>
                <w:sz w:val="18"/>
                <w:szCs w:val="18"/>
              </w:rPr>
            </w:pPr>
          </w:p>
          <w:p w:rsidR="00A019A6" w:rsidRPr="00A019A6" w:rsidRDefault="00A019A6" w:rsidP="00B915D8">
            <w:pPr>
              <w:spacing w:after="0" w:line="240" w:lineRule="auto"/>
              <w:rPr>
                <w:rFonts w:ascii="Arial" w:eastAsia="Times New Roman" w:hAnsi="Arial" w:cs="Arial"/>
                <w:color w:val="000000"/>
                <w:sz w:val="16"/>
                <w:szCs w:val="16"/>
              </w:rPr>
            </w:pPr>
            <w:r w:rsidRPr="00A019A6">
              <w:rPr>
                <w:rFonts w:ascii="Arial" w:eastAsia="Times New Roman" w:hAnsi="Arial" w:cs="Arial"/>
                <w:color w:val="000000"/>
                <w:sz w:val="16"/>
                <w:szCs w:val="16"/>
              </w:rPr>
              <w:t xml:space="preserve">. </w:t>
            </w:r>
          </w:p>
          <w:p w:rsidR="00A019A6" w:rsidRPr="00A019A6" w:rsidRDefault="00A019A6" w:rsidP="00B915D8">
            <w:pPr>
              <w:spacing w:after="0" w:line="240" w:lineRule="auto"/>
              <w:rPr>
                <w:rFonts w:ascii="Arial" w:eastAsia="Times New Roman" w:hAnsi="Arial" w:cs="Arial"/>
                <w:color w:val="000000"/>
                <w:sz w:val="18"/>
                <w:szCs w:val="18"/>
              </w:rPr>
            </w:pPr>
          </w:p>
        </w:tc>
      </w:tr>
    </w:tbl>
    <w:p w:rsidR="00267BBE" w:rsidRDefault="00267BBE" w:rsidP="00267BBE">
      <w:pPr>
        <w:rPr>
          <w:b/>
        </w:rPr>
      </w:pPr>
    </w:p>
    <w:p w:rsidR="00D4485E" w:rsidRPr="00D70F92" w:rsidRDefault="00D4485E" w:rsidP="00D4485E">
      <w:pPr>
        <w:rPr>
          <w:b/>
        </w:rPr>
      </w:pPr>
    </w:p>
    <w:p w:rsidR="004222AE" w:rsidRPr="00AB69E7" w:rsidRDefault="004222AE" w:rsidP="00AB69E7">
      <w:pPr>
        <w:rPr>
          <w:sz w:val="24"/>
          <w:szCs w:val="24"/>
        </w:rPr>
      </w:pPr>
      <w:r>
        <w:rPr>
          <w:sz w:val="24"/>
          <w:szCs w:val="24"/>
        </w:rPr>
        <w:lastRenderedPageBreak/>
        <w:tab/>
      </w:r>
    </w:p>
    <w:sectPr w:rsidR="004222AE" w:rsidRPr="00AB69E7" w:rsidSect="00CF0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64DE"/>
    <w:multiLevelType w:val="hybridMultilevel"/>
    <w:tmpl w:val="481023E4"/>
    <w:lvl w:ilvl="0" w:tplc="700043AA">
      <w:start w:val="2"/>
      <w:numFmt w:val="bullet"/>
      <w:lvlText w:val=""/>
      <w:lvlJc w:val="left"/>
      <w:pPr>
        <w:ind w:left="720" w:hanging="360"/>
      </w:pPr>
      <w:rPr>
        <w:rFonts w:ascii="Symbol" w:eastAsiaTheme="minorHAnsi"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F11D1"/>
    <w:multiLevelType w:val="hybridMultilevel"/>
    <w:tmpl w:val="5BFAE32C"/>
    <w:lvl w:ilvl="0" w:tplc="9FCCC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9F6"/>
    <w:rsid w:val="00000C70"/>
    <w:rsid w:val="00001933"/>
    <w:rsid w:val="000572D3"/>
    <w:rsid w:val="000723DD"/>
    <w:rsid w:val="000A0393"/>
    <w:rsid w:val="001269F6"/>
    <w:rsid w:val="001C1863"/>
    <w:rsid w:val="00267BBE"/>
    <w:rsid w:val="002912D8"/>
    <w:rsid w:val="002D5D4C"/>
    <w:rsid w:val="00354098"/>
    <w:rsid w:val="00387573"/>
    <w:rsid w:val="003C3E06"/>
    <w:rsid w:val="004222AE"/>
    <w:rsid w:val="00425EEF"/>
    <w:rsid w:val="00432CCB"/>
    <w:rsid w:val="00442818"/>
    <w:rsid w:val="00444748"/>
    <w:rsid w:val="00493338"/>
    <w:rsid w:val="0049723F"/>
    <w:rsid w:val="00537D54"/>
    <w:rsid w:val="0062018A"/>
    <w:rsid w:val="00656298"/>
    <w:rsid w:val="006658C1"/>
    <w:rsid w:val="00691DFF"/>
    <w:rsid w:val="006D08F5"/>
    <w:rsid w:val="007B6C21"/>
    <w:rsid w:val="0080033D"/>
    <w:rsid w:val="008B49D2"/>
    <w:rsid w:val="008E0142"/>
    <w:rsid w:val="008E72C4"/>
    <w:rsid w:val="00900C51"/>
    <w:rsid w:val="00934923"/>
    <w:rsid w:val="00983631"/>
    <w:rsid w:val="00986D07"/>
    <w:rsid w:val="009C330E"/>
    <w:rsid w:val="009C63BD"/>
    <w:rsid w:val="009D2D0A"/>
    <w:rsid w:val="00A019A6"/>
    <w:rsid w:val="00AB69E7"/>
    <w:rsid w:val="00B36134"/>
    <w:rsid w:val="00B65AA1"/>
    <w:rsid w:val="00B66BD7"/>
    <w:rsid w:val="00BB39F6"/>
    <w:rsid w:val="00C22DC2"/>
    <w:rsid w:val="00CE5333"/>
    <w:rsid w:val="00CF0347"/>
    <w:rsid w:val="00CF0E40"/>
    <w:rsid w:val="00CF5B13"/>
    <w:rsid w:val="00D4485E"/>
    <w:rsid w:val="00D70F92"/>
    <w:rsid w:val="00DA2ABB"/>
    <w:rsid w:val="00DB410B"/>
    <w:rsid w:val="00DC13DE"/>
    <w:rsid w:val="00E677C0"/>
    <w:rsid w:val="00EB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47"/>
  </w:style>
  <w:style w:type="paragraph" w:styleId="Heading3">
    <w:name w:val="heading 3"/>
    <w:basedOn w:val="Normal"/>
    <w:link w:val="Heading3Char"/>
    <w:uiPriority w:val="9"/>
    <w:qFormat/>
    <w:rsid w:val="00A019A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F6"/>
    <w:rPr>
      <w:rFonts w:ascii="Tahoma" w:hAnsi="Tahoma" w:cs="Tahoma"/>
      <w:sz w:val="16"/>
      <w:szCs w:val="16"/>
    </w:rPr>
  </w:style>
  <w:style w:type="paragraph" w:styleId="ListParagraph">
    <w:name w:val="List Paragraph"/>
    <w:basedOn w:val="Normal"/>
    <w:uiPriority w:val="34"/>
    <w:qFormat/>
    <w:rsid w:val="00AB69E7"/>
    <w:pPr>
      <w:ind w:left="720"/>
      <w:contextualSpacing/>
    </w:pPr>
  </w:style>
  <w:style w:type="paragraph" w:styleId="IntenseQuote">
    <w:name w:val="Intense Quote"/>
    <w:basedOn w:val="Normal"/>
    <w:next w:val="Normal"/>
    <w:link w:val="IntenseQuoteChar"/>
    <w:uiPriority w:val="30"/>
    <w:qFormat/>
    <w:rsid w:val="00D448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485E"/>
    <w:rPr>
      <w:b/>
      <w:bCs/>
      <w:i/>
      <w:iCs/>
      <w:color w:val="4F81BD" w:themeColor="accent1"/>
    </w:rPr>
  </w:style>
  <w:style w:type="character" w:customStyle="1" w:styleId="Heading3Char">
    <w:name w:val="Heading 3 Char"/>
    <w:basedOn w:val="DefaultParagraphFont"/>
    <w:link w:val="Heading3"/>
    <w:uiPriority w:val="9"/>
    <w:rsid w:val="00A019A6"/>
    <w:rPr>
      <w:rFonts w:ascii="Times New Roman" w:eastAsia="Times New Roman" w:hAnsi="Times New Roman" w:cs="Times New Roman"/>
      <w:b/>
      <w:bCs/>
      <w:color w:val="000000"/>
      <w:sz w:val="27"/>
      <w:szCs w:val="27"/>
    </w:rPr>
  </w:style>
</w:styles>
</file>

<file path=word/webSettings.xml><?xml version="1.0" encoding="utf-8"?>
<w:webSettings xmlns:r="http://schemas.openxmlformats.org/officeDocument/2006/relationships" xmlns:w="http://schemas.openxmlformats.org/wordprocessingml/2006/main">
  <w:divs>
    <w:div w:id="1056778355">
      <w:bodyDiv w:val="1"/>
      <w:marLeft w:val="0"/>
      <w:marRight w:val="0"/>
      <w:marTop w:val="0"/>
      <w:marBottom w:val="0"/>
      <w:divBdr>
        <w:top w:val="none" w:sz="0" w:space="0" w:color="auto"/>
        <w:left w:val="none" w:sz="0" w:space="0" w:color="auto"/>
        <w:bottom w:val="none" w:sz="0" w:space="0" w:color="auto"/>
        <w:right w:val="none" w:sz="0" w:space="0" w:color="auto"/>
      </w:divBdr>
      <w:divsChild>
        <w:div w:id="684596208">
          <w:marLeft w:val="0"/>
          <w:marRight w:val="0"/>
          <w:marTop w:val="0"/>
          <w:marBottom w:val="0"/>
          <w:divBdr>
            <w:top w:val="none" w:sz="0" w:space="0" w:color="auto"/>
            <w:left w:val="none" w:sz="0" w:space="0" w:color="auto"/>
            <w:bottom w:val="none" w:sz="0" w:space="0" w:color="auto"/>
            <w:right w:val="none" w:sz="0" w:space="0" w:color="auto"/>
          </w:divBdr>
        </w:div>
        <w:div w:id="1522624716">
          <w:marLeft w:val="0"/>
          <w:marRight w:val="0"/>
          <w:marTop w:val="0"/>
          <w:marBottom w:val="0"/>
          <w:divBdr>
            <w:top w:val="none" w:sz="0" w:space="0" w:color="auto"/>
            <w:left w:val="none" w:sz="0" w:space="0" w:color="auto"/>
            <w:bottom w:val="none" w:sz="0" w:space="0" w:color="auto"/>
            <w:right w:val="none" w:sz="0" w:space="0" w:color="auto"/>
          </w:divBdr>
        </w:div>
        <w:div w:id="2124567553">
          <w:marLeft w:val="0"/>
          <w:marRight w:val="0"/>
          <w:marTop w:val="0"/>
          <w:marBottom w:val="0"/>
          <w:divBdr>
            <w:top w:val="none" w:sz="0" w:space="0" w:color="auto"/>
            <w:left w:val="none" w:sz="0" w:space="0" w:color="auto"/>
            <w:bottom w:val="none" w:sz="0" w:space="0" w:color="auto"/>
            <w:right w:val="none" w:sz="0" w:space="0" w:color="auto"/>
          </w:divBdr>
        </w:div>
        <w:div w:id="106311612">
          <w:marLeft w:val="0"/>
          <w:marRight w:val="0"/>
          <w:marTop w:val="0"/>
          <w:marBottom w:val="0"/>
          <w:divBdr>
            <w:top w:val="none" w:sz="0" w:space="0" w:color="auto"/>
            <w:left w:val="none" w:sz="0" w:space="0" w:color="auto"/>
            <w:bottom w:val="none" w:sz="0" w:space="0" w:color="auto"/>
            <w:right w:val="none" w:sz="0" w:space="0" w:color="auto"/>
          </w:divBdr>
        </w:div>
        <w:div w:id="180122706">
          <w:marLeft w:val="0"/>
          <w:marRight w:val="0"/>
          <w:marTop w:val="0"/>
          <w:marBottom w:val="0"/>
          <w:divBdr>
            <w:top w:val="none" w:sz="0" w:space="0" w:color="auto"/>
            <w:left w:val="none" w:sz="0" w:space="0" w:color="auto"/>
            <w:bottom w:val="none" w:sz="0" w:space="0" w:color="auto"/>
            <w:right w:val="none" w:sz="0" w:space="0" w:color="auto"/>
          </w:divBdr>
        </w:div>
        <w:div w:id="732697281">
          <w:marLeft w:val="0"/>
          <w:marRight w:val="0"/>
          <w:marTop w:val="0"/>
          <w:marBottom w:val="0"/>
          <w:divBdr>
            <w:top w:val="none" w:sz="0" w:space="0" w:color="auto"/>
            <w:left w:val="none" w:sz="0" w:space="0" w:color="auto"/>
            <w:bottom w:val="none" w:sz="0" w:space="0" w:color="auto"/>
            <w:right w:val="none" w:sz="0" w:space="0" w:color="auto"/>
          </w:divBdr>
        </w:div>
        <w:div w:id="2093037849">
          <w:marLeft w:val="0"/>
          <w:marRight w:val="0"/>
          <w:marTop w:val="0"/>
          <w:marBottom w:val="0"/>
          <w:divBdr>
            <w:top w:val="none" w:sz="0" w:space="0" w:color="auto"/>
            <w:left w:val="none" w:sz="0" w:space="0" w:color="auto"/>
            <w:bottom w:val="none" w:sz="0" w:space="0" w:color="auto"/>
            <w:right w:val="none" w:sz="0" w:space="0" w:color="auto"/>
          </w:divBdr>
        </w:div>
        <w:div w:id="483400981">
          <w:marLeft w:val="0"/>
          <w:marRight w:val="0"/>
          <w:marTop w:val="0"/>
          <w:marBottom w:val="0"/>
          <w:divBdr>
            <w:top w:val="none" w:sz="0" w:space="0" w:color="auto"/>
            <w:left w:val="none" w:sz="0" w:space="0" w:color="auto"/>
            <w:bottom w:val="none" w:sz="0" w:space="0" w:color="auto"/>
            <w:right w:val="none" w:sz="0" w:space="0" w:color="auto"/>
          </w:divBdr>
        </w:div>
        <w:div w:id="1246764571">
          <w:marLeft w:val="0"/>
          <w:marRight w:val="0"/>
          <w:marTop w:val="0"/>
          <w:marBottom w:val="0"/>
          <w:divBdr>
            <w:top w:val="none" w:sz="0" w:space="0" w:color="auto"/>
            <w:left w:val="none" w:sz="0" w:space="0" w:color="auto"/>
            <w:bottom w:val="none" w:sz="0" w:space="0" w:color="auto"/>
            <w:right w:val="none" w:sz="0" w:space="0" w:color="auto"/>
          </w:divBdr>
        </w:div>
        <w:div w:id="140004047">
          <w:marLeft w:val="0"/>
          <w:marRight w:val="0"/>
          <w:marTop w:val="0"/>
          <w:marBottom w:val="0"/>
          <w:divBdr>
            <w:top w:val="none" w:sz="0" w:space="0" w:color="auto"/>
            <w:left w:val="none" w:sz="0" w:space="0" w:color="auto"/>
            <w:bottom w:val="none" w:sz="0" w:space="0" w:color="auto"/>
            <w:right w:val="none" w:sz="0" w:space="0" w:color="auto"/>
          </w:divBdr>
        </w:div>
        <w:div w:id="65567293">
          <w:marLeft w:val="0"/>
          <w:marRight w:val="0"/>
          <w:marTop w:val="0"/>
          <w:marBottom w:val="0"/>
          <w:divBdr>
            <w:top w:val="none" w:sz="0" w:space="0" w:color="auto"/>
            <w:left w:val="none" w:sz="0" w:space="0" w:color="auto"/>
            <w:bottom w:val="none" w:sz="0" w:space="0" w:color="auto"/>
            <w:right w:val="none" w:sz="0" w:space="0" w:color="auto"/>
          </w:divBdr>
        </w:div>
        <w:div w:id="684525781">
          <w:marLeft w:val="0"/>
          <w:marRight w:val="0"/>
          <w:marTop w:val="0"/>
          <w:marBottom w:val="0"/>
          <w:divBdr>
            <w:top w:val="none" w:sz="0" w:space="0" w:color="auto"/>
            <w:left w:val="none" w:sz="0" w:space="0" w:color="auto"/>
            <w:bottom w:val="none" w:sz="0" w:space="0" w:color="auto"/>
            <w:right w:val="none" w:sz="0" w:space="0" w:color="auto"/>
          </w:divBdr>
        </w:div>
        <w:div w:id="1877766457">
          <w:marLeft w:val="0"/>
          <w:marRight w:val="0"/>
          <w:marTop w:val="0"/>
          <w:marBottom w:val="0"/>
          <w:divBdr>
            <w:top w:val="none" w:sz="0" w:space="0" w:color="auto"/>
            <w:left w:val="none" w:sz="0" w:space="0" w:color="auto"/>
            <w:bottom w:val="none" w:sz="0" w:space="0" w:color="auto"/>
            <w:right w:val="none" w:sz="0" w:space="0" w:color="auto"/>
          </w:divBdr>
        </w:div>
        <w:div w:id="1156143765">
          <w:marLeft w:val="0"/>
          <w:marRight w:val="0"/>
          <w:marTop w:val="0"/>
          <w:marBottom w:val="0"/>
          <w:divBdr>
            <w:top w:val="none" w:sz="0" w:space="0" w:color="auto"/>
            <w:left w:val="none" w:sz="0" w:space="0" w:color="auto"/>
            <w:bottom w:val="none" w:sz="0" w:space="0" w:color="auto"/>
            <w:right w:val="none" w:sz="0" w:space="0" w:color="auto"/>
          </w:divBdr>
        </w:div>
        <w:div w:id="513764046">
          <w:marLeft w:val="0"/>
          <w:marRight w:val="0"/>
          <w:marTop w:val="0"/>
          <w:marBottom w:val="0"/>
          <w:divBdr>
            <w:top w:val="none" w:sz="0" w:space="0" w:color="auto"/>
            <w:left w:val="none" w:sz="0" w:space="0" w:color="auto"/>
            <w:bottom w:val="none" w:sz="0" w:space="0" w:color="auto"/>
            <w:right w:val="none" w:sz="0" w:space="0" w:color="auto"/>
          </w:divBdr>
        </w:div>
        <w:div w:id="429933549">
          <w:marLeft w:val="0"/>
          <w:marRight w:val="0"/>
          <w:marTop w:val="0"/>
          <w:marBottom w:val="0"/>
          <w:divBdr>
            <w:top w:val="none" w:sz="0" w:space="0" w:color="auto"/>
            <w:left w:val="none" w:sz="0" w:space="0" w:color="auto"/>
            <w:bottom w:val="none" w:sz="0" w:space="0" w:color="auto"/>
            <w:right w:val="none" w:sz="0" w:space="0" w:color="auto"/>
          </w:divBdr>
        </w:div>
        <w:div w:id="1870801046">
          <w:marLeft w:val="0"/>
          <w:marRight w:val="0"/>
          <w:marTop w:val="0"/>
          <w:marBottom w:val="0"/>
          <w:divBdr>
            <w:top w:val="none" w:sz="0" w:space="0" w:color="auto"/>
            <w:left w:val="none" w:sz="0" w:space="0" w:color="auto"/>
            <w:bottom w:val="none" w:sz="0" w:space="0" w:color="auto"/>
            <w:right w:val="none" w:sz="0" w:space="0" w:color="auto"/>
          </w:divBdr>
        </w:div>
        <w:div w:id="548148567">
          <w:marLeft w:val="0"/>
          <w:marRight w:val="0"/>
          <w:marTop w:val="0"/>
          <w:marBottom w:val="0"/>
          <w:divBdr>
            <w:top w:val="none" w:sz="0" w:space="0" w:color="auto"/>
            <w:left w:val="none" w:sz="0" w:space="0" w:color="auto"/>
            <w:bottom w:val="none" w:sz="0" w:space="0" w:color="auto"/>
            <w:right w:val="none" w:sz="0" w:space="0" w:color="auto"/>
          </w:divBdr>
        </w:div>
        <w:div w:id="1136145906">
          <w:marLeft w:val="0"/>
          <w:marRight w:val="0"/>
          <w:marTop w:val="0"/>
          <w:marBottom w:val="0"/>
          <w:divBdr>
            <w:top w:val="none" w:sz="0" w:space="0" w:color="auto"/>
            <w:left w:val="none" w:sz="0" w:space="0" w:color="auto"/>
            <w:bottom w:val="none" w:sz="0" w:space="0" w:color="auto"/>
            <w:right w:val="none" w:sz="0" w:space="0" w:color="auto"/>
          </w:divBdr>
        </w:div>
        <w:div w:id="536116894">
          <w:marLeft w:val="0"/>
          <w:marRight w:val="0"/>
          <w:marTop w:val="0"/>
          <w:marBottom w:val="0"/>
          <w:divBdr>
            <w:top w:val="none" w:sz="0" w:space="0" w:color="auto"/>
            <w:left w:val="none" w:sz="0" w:space="0" w:color="auto"/>
            <w:bottom w:val="none" w:sz="0" w:space="0" w:color="auto"/>
            <w:right w:val="none" w:sz="0" w:space="0" w:color="auto"/>
          </w:divBdr>
        </w:div>
        <w:div w:id="451099037">
          <w:marLeft w:val="0"/>
          <w:marRight w:val="0"/>
          <w:marTop w:val="0"/>
          <w:marBottom w:val="0"/>
          <w:divBdr>
            <w:top w:val="none" w:sz="0" w:space="0" w:color="auto"/>
            <w:left w:val="none" w:sz="0" w:space="0" w:color="auto"/>
            <w:bottom w:val="none" w:sz="0" w:space="0" w:color="auto"/>
            <w:right w:val="none" w:sz="0" w:space="0" w:color="auto"/>
          </w:divBdr>
        </w:div>
        <w:div w:id="1615480315">
          <w:marLeft w:val="0"/>
          <w:marRight w:val="0"/>
          <w:marTop w:val="0"/>
          <w:marBottom w:val="0"/>
          <w:divBdr>
            <w:top w:val="none" w:sz="0" w:space="0" w:color="auto"/>
            <w:left w:val="none" w:sz="0" w:space="0" w:color="auto"/>
            <w:bottom w:val="none" w:sz="0" w:space="0" w:color="auto"/>
            <w:right w:val="none" w:sz="0" w:space="0" w:color="auto"/>
          </w:divBdr>
        </w:div>
        <w:div w:id="1197306870">
          <w:marLeft w:val="0"/>
          <w:marRight w:val="0"/>
          <w:marTop w:val="0"/>
          <w:marBottom w:val="0"/>
          <w:divBdr>
            <w:top w:val="none" w:sz="0" w:space="0" w:color="auto"/>
            <w:left w:val="none" w:sz="0" w:space="0" w:color="auto"/>
            <w:bottom w:val="none" w:sz="0" w:space="0" w:color="auto"/>
            <w:right w:val="none" w:sz="0" w:space="0" w:color="auto"/>
          </w:divBdr>
        </w:div>
        <w:div w:id="1632977763">
          <w:marLeft w:val="0"/>
          <w:marRight w:val="0"/>
          <w:marTop w:val="0"/>
          <w:marBottom w:val="0"/>
          <w:divBdr>
            <w:top w:val="none" w:sz="0" w:space="0" w:color="auto"/>
            <w:left w:val="none" w:sz="0" w:space="0" w:color="auto"/>
            <w:bottom w:val="none" w:sz="0" w:space="0" w:color="auto"/>
            <w:right w:val="none" w:sz="0" w:space="0" w:color="auto"/>
          </w:divBdr>
        </w:div>
        <w:div w:id="1244872304">
          <w:marLeft w:val="0"/>
          <w:marRight w:val="0"/>
          <w:marTop w:val="0"/>
          <w:marBottom w:val="0"/>
          <w:divBdr>
            <w:top w:val="none" w:sz="0" w:space="0" w:color="auto"/>
            <w:left w:val="none" w:sz="0" w:space="0" w:color="auto"/>
            <w:bottom w:val="none" w:sz="0" w:space="0" w:color="auto"/>
            <w:right w:val="none" w:sz="0" w:space="0" w:color="auto"/>
          </w:divBdr>
        </w:div>
        <w:div w:id="1521772652">
          <w:marLeft w:val="0"/>
          <w:marRight w:val="0"/>
          <w:marTop w:val="0"/>
          <w:marBottom w:val="0"/>
          <w:divBdr>
            <w:top w:val="none" w:sz="0" w:space="0" w:color="auto"/>
            <w:left w:val="none" w:sz="0" w:space="0" w:color="auto"/>
            <w:bottom w:val="none" w:sz="0" w:space="0" w:color="auto"/>
            <w:right w:val="none" w:sz="0" w:space="0" w:color="auto"/>
          </w:divBdr>
        </w:div>
        <w:div w:id="509489049">
          <w:marLeft w:val="0"/>
          <w:marRight w:val="0"/>
          <w:marTop w:val="0"/>
          <w:marBottom w:val="0"/>
          <w:divBdr>
            <w:top w:val="none" w:sz="0" w:space="0" w:color="auto"/>
            <w:left w:val="none" w:sz="0" w:space="0" w:color="auto"/>
            <w:bottom w:val="none" w:sz="0" w:space="0" w:color="auto"/>
            <w:right w:val="none" w:sz="0" w:space="0" w:color="auto"/>
          </w:divBdr>
        </w:div>
        <w:div w:id="229773555">
          <w:marLeft w:val="0"/>
          <w:marRight w:val="0"/>
          <w:marTop w:val="0"/>
          <w:marBottom w:val="0"/>
          <w:divBdr>
            <w:top w:val="none" w:sz="0" w:space="0" w:color="auto"/>
            <w:left w:val="none" w:sz="0" w:space="0" w:color="auto"/>
            <w:bottom w:val="none" w:sz="0" w:space="0" w:color="auto"/>
            <w:right w:val="none" w:sz="0" w:space="0" w:color="auto"/>
          </w:divBdr>
        </w:div>
        <w:div w:id="117980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crockettsmath.com/wp-content/uploads/2010/12/proportion.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search.yahoo.com/r/_ylt=A0PDoTAimZBPPGMAQACjzbkF;_ylu=X3oDMTBpcGszamw0BHNlYwNmcC1pbWcEc2xrA2ltZw--/SIG=130kuadbf/EXP=1334905250/**http:/www.mycompasstest.com/study-guide/pre-algebra/ratios-and-proportion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7</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Mount Saint Mary College</cp:lastModifiedBy>
  <cp:revision>39</cp:revision>
  <cp:lastPrinted>2012-04-26T00:26:00Z</cp:lastPrinted>
  <dcterms:created xsi:type="dcterms:W3CDTF">2012-04-19T21:59:00Z</dcterms:created>
  <dcterms:modified xsi:type="dcterms:W3CDTF">2012-05-04T15:19:00Z</dcterms:modified>
</cp:coreProperties>
</file>